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C2" w:rsidRDefault="004B27C2" w:rsidP="004B27C2">
      <w:pPr>
        <w:spacing w:line="264" w:lineRule="auto"/>
        <w:jc w:val="left"/>
        <w:rPr>
          <w:rFonts w:ascii="Arial Narrow" w:hAnsi="Arial Narrow" w:cstheme="minorHAnsi"/>
          <w:b/>
          <w:szCs w:val="24"/>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4445</wp:posOffset>
            </wp:positionH>
            <wp:positionV relativeFrom="paragraph">
              <wp:posOffset>174625</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2109470</wp:posOffset>
            </wp:positionH>
            <wp:positionV relativeFrom="paragraph">
              <wp:posOffset>3175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10"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3338195</wp:posOffset>
            </wp:positionH>
            <wp:positionV relativeFrom="paragraph">
              <wp:posOffset>136525</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stheme="minorHAnsi"/>
          <w:b/>
          <w:szCs w:val="24"/>
        </w:rPr>
        <w:t xml:space="preserve">       </w:t>
      </w: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4B27C2">
        <w:rPr>
          <w:rFonts w:ascii="Arial Narrow" w:hAnsi="Arial Narrow" w:cstheme="minorHAnsi"/>
          <w:b/>
          <w:szCs w:val="24"/>
        </w:rPr>
        <w:t xml:space="preserve">Załącznik nr </w:t>
      </w:r>
      <w:r w:rsidR="00331A52" w:rsidRPr="004B27C2">
        <w:rPr>
          <w:rFonts w:ascii="Arial Narrow" w:hAnsi="Arial Narrow" w:cstheme="minorHAnsi"/>
          <w:b/>
          <w:szCs w:val="24"/>
        </w:rPr>
        <w:t>7</w:t>
      </w:r>
      <w:r w:rsidR="00162952" w:rsidRPr="004B27C2">
        <w:rPr>
          <w:rFonts w:ascii="Arial Narrow" w:hAnsi="Arial Narrow" w:cstheme="minorHAnsi"/>
          <w:b/>
          <w:szCs w:val="24"/>
        </w:rPr>
        <w:t xml:space="preserve"> do SIWZ</w:t>
      </w:r>
      <w:r w:rsidR="00162952" w:rsidRPr="00F85EF8">
        <w:rPr>
          <w:rFonts w:ascii="Arial Narrow" w:hAnsi="Arial Narrow" w:cstheme="minorHAnsi"/>
          <w:b/>
          <w:szCs w:val="24"/>
        </w:rPr>
        <w:t xml:space="preserve"> </w:t>
      </w:r>
    </w:p>
    <w:p w:rsidR="00162952" w:rsidRPr="00F85EF8" w:rsidRDefault="00162952" w:rsidP="00731F95">
      <w:pPr>
        <w:spacing w:line="264" w:lineRule="auto"/>
        <w:rPr>
          <w:rFonts w:ascii="Arial Narrow" w:hAnsi="Arial Narrow" w:cstheme="minorHAnsi"/>
          <w:szCs w:val="24"/>
        </w:rPr>
      </w:pPr>
    </w:p>
    <w:p w:rsidR="00162952"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4B27C2" w:rsidRPr="00F85EF8" w:rsidRDefault="004B27C2" w:rsidP="00731F95">
      <w:pPr>
        <w:spacing w:line="264" w:lineRule="auto"/>
        <w:rPr>
          <w:rFonts w:ascii="Arial Narrow" w:hAnsi="Arial Narrow" w:cstheme="minorHAnsi"/>
          <w:szCs w:val="24"/>
        </w:rPr>
      </w:pP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DC431B" w:rsidRDefault="00086B79" w:rsidP="00731F95">
      <w:pPr>
        <w:spacing w:line="264" w:lineRule="auto"/>
        <w:ind w:left="360"/>
        <w:rPr>
          <w:rFonts w:ascii="Arial Narrow" w:hAnsi="Arial Narrow"/>
          <w:szCs w:val="24"/>
        </w:rPr>
      </w:pPr>
      <w:r w:rsidRPr="00DC431B">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F85EF8" w:rsidRPr="001174B5" w:rsidRDefault="00F85EF8" w:rsidP="00731F95">
      <w:pPr>
        <w:spacing w:line="264" w:lineRule="auto"/>
        <w:ind w:left="5387"/>
        <w:rPr>
          <w:rFonts w:ascii="Arial Narrow" w:hAnsi="Arial Narrow"/>
          <w:b/>
          <w:bCs/>
          <w:color w:val="000000"/>
          <w:szCs w:val="24"/>
          <w:lang w:val="en-US"/>
        </w:rPr>
      </w:pPr>
    </w:p>
    <w:p w:rsidR="00F85EF8" w:rsidRPr="001174B5" w:rsidRDefault="00F85EF8" w:rsidP="00731F95">
      <w:pPr>
        <w:spacing w:line="264" w:lineRule="auto"/>
        <w:ind w:left="5387"/>
        <w:rPr>
          <w:rFonts w:ascii="Arial Narrow" w:hAnsi="Arial Narrow"/>
          <w:b/>
          <w:bCs/>
          <w:color w:val="000000"/>
          <w:szCs w:val="24"/>
          <w:lang w:val="en-US"/>
        </w:rPr>
      </w:pPr>
    </w:p>
    <w:p w:rsidR="00C96727" w:rsidRPr="00F85EF8" w:rsidRDefault="00C96727" w:rsidP="00731F95">
      <w:pPr>
        <w:spacing w:line="264" w:lineRule="auto"/>
        <w:ind w:left="5387"/>
        <w:rPr>
          <w:rFonts w:ascii="Arial Narrow" w:hAnsi="Arial Narrow"/>
          <w:b/>
          <w:bCs/>
          <w:color w:val="000000"/>
          <w:szCs w:val="24"/>
        </w:rPr>
      </w:pPr>
      <w:r w:rsidRPr="00F85EF8">
        <w:rPr>
          <w:rFonts w:ascii="Arial Narrow" w:hAnsi="Arial Narrow"/>
          <w:b/>
          <w:bCs/>
          <w:color w:val="000000"/>
          <w:szCs w:val="24"/>
        </w:rPr>
        <w:t>Zakład Gospodarowania Odpadami</w:t>
      </w:r>
    </w:p>
    <w:p w:rsidR="00C96727" w:rsidRDefault="00C96727" w:rsidP="00731F95">
      <w:pPr>
        <w:spacing w:line="264" w:lineRule="auto"/>
        <w:ind w:left="5387"/>
        <w:rPr>
          <w:rFonts w:ascii="Arial Narrow" w:hAnsi="Arial Narrow"/>
          <w:b/>
          <w:bCs/>
          <w:color w:val="000000"/>
          <w:szCs w:val="24"/>
        </w:rPr>
      </w:pPr>
      <w:r w:rsidRPr="00F85EF8">
        <w:rPr>
          <w:rFonts w:ascii="Arial Narrow" w:hAnsi="Arial Narrow"/>
          <w:b/>
          <w:bCs/>
          <w:color w:val="000000"/>
          <w:szCs w:val="24"/>
        </w:rPr>
        <w:t>Gać Sp. z o.o.</w:t>
      </w:r>
    </w:p>
    <w:p w:rsidR="00BA6459" w:rsidRPr="00F85EF8" w:rsidRDefault="00BA6459" w:rsidP="00731F95">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F85EF8" w:rsidRDefault="00C96727" w:rsidP="00731F95">
      <w:pPr>
        <w:spacing w:line="264" w:lineRule="auto"/>
        <w:ind w:left="5387"/>
        <w:rPr>
          <w:rFonts w:ascii="Arial Narrow" w:hAnsi="Arial Narrow"/>
          <w:b/>
          <w:szCs w:val="24"/>
        </w:rPr>
      </w:pPr>
      <w:r w:rsidRPr="00F85EF8">
        <w:rPr>
          <w:rFonts w:ascii="Arial Narrow" w:hAnsi="Arial Narrow"/>
          <w:b/>
          <w:bCs/>
          <w:color w:val="000000"/>
          <w:szCs w:val="24"/>
        </w:rPr>
        <w:t>55-200 Oława</w:t>
      </w:r>
    </w:p>
    <w:p w:rsidR="00C96727" w:rsidRPr="00F85EF8" w:rsidRDefault="00C96727" w:rsidP="00731F95">
      <w:pPr>
        <w:spacing w:line="264" w:lineRule="auto"/>
        <w:rPr>
          <w:rFonts w:ascii="Arial Narrow" w:hAnsi="Arial Narrow"/>
          <w:szCs w:val="24"/>
        </w:rPr>
      </w:pPr>
    </w:p>
    <w:p w:rsidR="00F85EF8" w:rsidRDefault="00F85EF8" w:rsidP="00731F95">
      <w:pPr>
        <w:shd w:val="clear" w:color="auto" w:fill="FFFFFF"/>
        <w:spacing w:line="264" w:lineRule="auto"/>
        <w:ind w:right="5"/>
        <w:jc w:val="center"/>
        <w:rPr>
          <w:rFonts w:ascii="Arial Narrow" w:hAnsi="Arial Narrow"/>
          <w:b/>
          <w:i/>
          <w:szCs w:val="24"/>
        </w:rPr>
      </w:pPr>
    </w:p>
    <w:p w:rsidR="00F85EF8" w:rsidRDefault="00F85EF8" w:rsidP="00731F95">
      <w:pPr>
        <w:shd w:val="clear" w:color="auto" w:fill="FFFFFF"/>
        <w:spacing w:line="264" w:lineRule="auto"/>
        <w:ind w:right="5"/>
        <w:jc w:val="center"/>
        <w:rPr>
          <w:rFonts w:ascii="Arial Narrow" w:hAnsi="Arial Narrow"/>
          <w:b/>
          <w:i/>
          <w:szCs w:val="24"/>
        </w:rPr>
      </w:pP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OŚWIADCZENIA</w:t>
      </w:r>
      <w:r w:rsidR="00C9753C" w:rsidRPr="005F3546">
        <w:rPr>
          <w:rFonts w:ascii="Arial Narrow" w:hAnsi="Arial Narrow"/>
          <w:b/>
          <w:szCs w:val="24"/>
        </w:rPr>
        <w:t xml:space="preserve"> WYKONAWCY</w:t>
      </w: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 xml:space="preserve">o przynależności lub </w:t>
      </w: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 xml:space="preserve">braku przynależności do tej samej grupy kapitałowej, </w:t>
      </w:r>
    </w:p>
    <w:p w:rsidR="00334EDA"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o której mowa w art. 24 ust. 1 pkt 23 ustawy</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A60ADE">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B67FA2" w:rsidRPr="00F85EF8" w:rsidRDefault="00B67FA2" w:rsidP="00A60ADE">
      <w:pPr>
        <w:spacing w:line="264" w:lineRule="auto"/>
        <w:ind w:right="-6"/>
        <w:jc w:val="center"/>
        <w:rPr>
          <w:rFonts w:ascii="Arial Narrow" w:hAnsi="Arial Narrow" w:cs="Tahoma"/>
          <w:b/>
          <w:szCs w:val="24"/>
        </w:rPr>
      </w:pPr>
      <w:r w:rsidRPr="00F85EF8">
        <w:rPr>
          <w:rFonts w:ascii="Arial Narrow" w:hAnsi="Arial Narrow" w:cs="Tahoma"/>
          <w:b/>
          <w:szCs w:val="24"/>
        </w:rPr>
        <w:t>„</w:t>
      </w:r>
      <w:r w:rsidR="007C618A">
        <w:rPr>
          <w:rFonts w:ascii="Arial Narrow" w:hAnsi="Arial Narrow" w:cs="Tahoma"/>
          <w:b/>
          <w:szCs w:val="24"/>
        </w:rPr>
        <w:t xml:space="preserve">Kampania </w:t>
      </w:r>
      <w:proofErr w:type="spellStart"/>
      <w:r w:rsidR="007C618A">
        <w:rPr>
          <w:rFonts w:ascii="Arial Narrow" w:hAnsi="Arial Narrow" w:cs="Tahoma"/>
          <w:b/>
          <w:szCs w:val="24"/>
        </w:rPr>
        <w:t>informacyjno</w:t>
      </w:r>
      <w:proofErr w:type="spellEnd"/>
      <w:r w:rsidR="007C618A">
        <w:rPr>
          <w:rFonts w:ascii="Arial Narrow" w:hAnsi="Arial Narrow" w:cs="Tahoma"/>
          <w:b/>
          <w:szCs w:val="24"/>
        </w:rPr>
        <w:t xml:space="preserve"> - edukacyjna</w:t>
      </w:r>
      <w:r w:rsidRPr="00F85EF8">
        <w:rPr>
          <w:rFonts w:ascii="Arial Narrow" w:hAnsi="Arial Narrow" w:cs="Tahoma"/>
          <w:b/>
          <w:szCs w:val="24"/>
        </w:rPr>
        <w:t>”</w:t>
      </w:r>
    </w:p>
    <w:p w:rsidR="00B67FA2" w:rsidRPr="00F85EF8" w:rsidRDefault="0066751A" w:rsidP="00A60ADE">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A606EE" w:rsidRPr="00F85EF8" w:rsidRDefault="00A606EE" w:rsidP="00A60ADE">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B67FA2" w:rsidP="00731F95">
      <w:pPr>
        <w:spacing w:line="264" w:lineRule="auto"/>
        <w:rPr>
          <w:rFonts w:ascii="Arial Narrow" w:hAnsi="Arial Narrow"/>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lastRenderedPageBreak/>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4B27C2">
      <w:pPr>
        <w:spacing w:line="264" w:lineRule="auto"/>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BC320B">
      <w:headerReference w:type="default" r:id="rId12"/>
      <w:footerReference w:type="default" r:id="rId13"/>
      <w:headerReference w:type="first" r:id="rId14"/>
      <w:footerReference w:type="first" r:id="rId15"/>
      <w:endnotePr>
        <w:numFmt w:val="decimal"/>
      </w:endnotePr>
      <w:pgSz w:w="11907" w:h="16840" w:code="9"/>
      <w:pgMar w:top="851" w:right="1134" w:bottom="851" w:left="1418" w:header="68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62" w:rsidRDefault="00165662">
      <w:r>
        <w:separator/>
      </w:r>
    </w:p>
  </w:endnote>
  <w:endnote w:type="continuationSeparator" w:id="0">
    <w:p w:rsidR="00165662" w:rsidRDefault="00165662">
      <w:r>
        <w:continuationSeparator/>
      </w:r>
    </w:p>
  </w:endnote>
  <w:endnote w:type="continuationNotice" w:id="1">
    <w:p w:rsidR="00165662" w:rsidRDefault="00165662"/>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8A" w:rsidRDefault="007C618A" w:rsidP="00BC320B">
    <w:pPr>
      <w:pStyle w:val="Stopka"/>
      <w:pBdr>
        <w:top w:val="thinThickSmallGap" w:sz="24" w:space="0" w:color="622423" w:themeColor="accent2" w:themeShade="7F"/>
      </w:pBdr>
      <w:rPr>
        <w:rFonts w:ascii="Tahoma" w:hAnsi="Tahoma" w:cs="Tahoma"/>
        <w:sz w:val="16"/>
        <w:szCs w:val="16"/>
      </w:rPr>
    </w:pPr>
    <w:r w:rsidRPr="00C60823">
      <w:rPr>
        <w:rFonts w:ascii="Tahoma" w:hAnsi="Tahoma" w:cs="Tahoma"/>
        <w:sz w:val="16"/>
        <w:szCs w:val="16"/>
      </w:rPr>
      <w:t xml:space="preserve">Kontrakt </w:t>
    </w:r>
    <w:r w:rsidR="00EB5E55">
      <w:rPr>
        <w:rFonts w:ascii="Tahoma" w:hAnsi="Tahoma" w:cs="Tahoma"/>
        <w:sz w:val="16"/>
        <w:szCs w:val="16"/>
      </w:rPr>
      <w:t>K</w:t>
    </w:r>
    <w:r w:rsidRPr="00C60823">
      <w:rPr>
        <w:rFonts w:ascii="Tahoma" w:hAnsi="Tahoma" w:cs="Tahoma"/>
        <w:sz w:val="16"/>
        <w:szCs w:val="16"/>
      </w:rPr>
      <w:t>8</w:t>
    </w:r>
    <w:r w:rsidR="00EB5E55">
      <w:rPr>
        <w:rFonts w:ascii="Tahoma" w:hAnsi="Tahoma" w:cs="Tahoma"/>
        <w:sz w:val="16"/>
        <w:szCs w:val="16"/>
      </w:rPr>
      <w:t>.</w:t>
    </w:r>
    <w:r w:rsidR="00A748FF">
      <w:rPr>
        <w:rFonts w:ascii="Tahoma" w:hAnsi="Tahoma" w:cs="Tahoma"/>
        <w:sz w:val="16"/>
        <w:szCs w:val="16"/>
      </w:rPr>
      <w:t>2</w:t>
    </w:r>
    <w:r w:rsidRPr="00C60823">
      <w:rPr>
        <w:rFonts w:ascii="Tahoma" w:hAnsi="Tahoma" w:cs="Tahoma"/>
        <w:sz w:val="16"/>
        <w:szCs w:val="16"/>
      </w:rPr>
      <w:t>: „Kampania informacyjno-edukacyjna</w:t>
    </w:r>
    <w:r>
      <w:rPr>
        <w:rFonts w:ascii="Tahoma" w:hAnsi="Tahoma" w:cs="Tahoma"/>
        <w:sz w:val="16"/>
        <w:szCs w:val="16"/>
      </w:rPr>
      <w:t xml:space="preserve">” </w:t>
    </w:r>
  </w:p>
  <w:p w:rsidR="007C618A" w:rsidRDefault="007C618A" w:rsidP="00BC320B">
    <w:pPr>
      <w:pStyle w:val="Stopka"/>
      <w:pBdr>
        <w:top w:val="thinThickSmallGap" w:sz="24" w:space="0"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4B27C2">
      <w:rPr>
        <w:rFonts w:ascii="Tahoma" w:hAnsi="Tahoma" w:cs="Tahoma"/>
        <w:bCs/>
        <w:iCs/>
        <w:sz w:val="16"/>
        <w:szCs w:val="16"/>
      </w:rPr>
      <w:t xml:space="preserve"> dofinansowanego ze środków EFRR w ramach RPO WD 2014-2020.</w:t>
    </w:r>
  </w:p>
  <w:p w:rsidR="007C618A" w:rsidRPr="00791C11" w:rsidRDefault="007C618A" w:rsidP="00BC320B">
    <w:pPr>
      <w:pStyle w:val="Stopka"/>
      <w:pBdr>
        <w:top w:val="thinThickSmallGap" w:sz="24" w:space="0"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DC431B">
      <w:rPr>
        <w:rFonts w:ascii="Arial Narrow" w:hAnsi="Arial Narrow"/>
        <w:noProof/>
        <w:sz w:val="20"/>
      </w:rPr>
      <w:t>2</w:t>
    </w:r>
    <w:r w:rsidRPr="00791C11">
      <w:rPr>
        <w:rFonts w:ascii="Arial Narrow" w:hAnsi="Arial Narrow"/>
        <w:sz w:val="20"/>
      </w:rPr>
      <w:fldChar w:fldCharType="end"/>
    </w:r>
  </w:p>
  <w:p w:rsidR="007C618A" w:rsidRPr="00C1339E" w:rsidRDefault="007C618A" w:rsidP="007C618A">
    <w:pPr>
      <w:pStyle w:val="Stopka"/>
      <w:tabs>
        <w:tab w:val="clear" w:pos="9072"/>
        <w:tab w:val="right" w:pos="9356"/>
      </w:tabs>
      <w:spacing w:before="120"/>
      <w:jc w:val="right"/>
      <w:rPr>
        <w:rFonts w:cs="Arial"/>
        <w:sz w:val="20"/>
      </w:rPr>
    </w:pP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62" w:rsidRDefault="00165662">
      <w:r>
        <w:separator/>
      </w:r>
    </w:p>
  </w:footnote>
  <w:footnote w:type="continuationSeparator" w:id="0">
    <w:p w:rsidR="00165662" w:rsidRDefault="00165662">
      <w:r>
        <w:continuationSeparator/>
      </w:r>
    </w:p>
  </w:footnote>
  <w:footnote w:type="continuationNotice" w:id="1">
    <w:p w:rsidR="00165662" w:rsidRDefault="001656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eta Hofman">
    <w15:presenceInfo w15:providerId="Windows Live" w15:userId="8b70a7cdade15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662"/>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5DC8"/>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A52"/>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27C2"/>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46"/>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AD6"/>
    <w:rsid w:val="00654C11"/>
    <w:rsid w:val="006555D3"/>
    <w:rsid w:val="006555FB"/>
    <w:rsid w:val="0065561F"/>
    <w:rsid w:val="00655756"/>
    <w:rsid w:val="00656133"/>
    <w:rsid w:val="00656BA1"/>
    <w:rsid w:val="00661B61"/>
    <w:rsid w:val="00662C9D"/>
    <w:rsid w:val="006634C3"/>
    <w:rsid w:val="0066507C"/>
    <w:rsid w:val="006653EB"/>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18A"/>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5751"/>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4D4F"/>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0ADE"/>
    <w:rsid w:val="00A6293D"/>
    <w:rsid w:val="00A63668"/>
    <w:rsid w:val="00A65A67"/>
    <w:rsid w:val="00A703E1"/>
    <w:rsid w:val="00A728BF"/>
    <w:rsid w:val="00A72B0D"/>
    <w:rsid w:val="00A72E7D"/>
    <w:rsid w:val="00A73BDC"/>
    <w:rsid w:val="00A73DA7"/>
    <w:rsid w:val="00A74372"/>
    <w:rsid w:val="00A745F1"/>
    <w:rsid w:val="00A748FF"/>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320B"/>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38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100"/>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31B"/>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15D"/>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5E55"/>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338C-9240-4D49-906A-D7B06A6F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1904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6</cp:revision>
  <cp:lastPrinted>2018-03-05T11:02:00Z</cp:lastPrinted>
  <dcterms:created xsi:type="dcterms:W3CDTF">2018-03-02T12:33:00Z</dcterms:created>
  <dcterms:modified xsi:type="dcterms:W3CDTF">2018-04-09T12:31:00Z</dcterms:modified>
</cp:coreProperties>
</file>