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A2" w:rsidRPr="00D952A2" w:rsidRDefault="00D952A2" w:rsidP="00536389">
      <w:pPr>
        <w:rPr>
          <w:rFonts w:asciiTheme="minorHAnsi" w:hAnsiTheme="minorHAnsi" w:cstheme="minorHAnsi"/>
          <w:b/>
          <w:sz w:val="28"/>
          <w:szCs w:val="24"/>
        </w:rPr>
      </w:pPr>
      <w:r w:rsidRPr="00D952A2">
        <w:rPr>
          <w:rFonts w:asciiTheme="minorHAnsi" w:hAnsiTheme="minorHAnsi" w:cstheme="minorHAnsi"/>
          <w:b/>
          <w:sz w:val="28"/>
          <w:szCs w:val="24"/>
        </w:rPr>
        <w:t xml:space="preserve">Załącznik nr 15 – Karty urządzeń </w:t>
      </w:r>
    </w:p>
    <w:p w:rsidR="00D952A2" w:rsidRDefault="00D952A2" w:rsidP="00536389">
      <w:pPr>
        <w:rPr>
          <w:rFonts w:asciiTheme="minorHAnsi" w:hAnsiTheme="minorHAnsi" w:cstheme="minorHAnsi"/>
          <w:b/>
          <w:i/>
          <w:sz w:val="28"/>
          <w:szCs w:val="24"/>
        </w:rPr>
      </w:pPr>
    </w:p>
    <w:p w:rsidR="00536389" w:rsidRPr="00932456" w:rsidRDefault="005D42AD" w:rsidP="00536389">
      <w:pPr>
        <w:rPr>
          <w:rFonts w:asciiTheme="minorHAnsi" w:hAnsiTheme="minorHAnsi" w:cstheme="minorHAnsi"/>
          <w:b/>
          <w:i/>
          <w:sz w:val="28"/>
          <w:szCs w:val="24"/>
        </w:rPr>
      </w:pPr>
      <w:r>
        <w:rPr>
          <w:rFonts w:asciiTheme="minorHAnsi" w:hAnsiTheme="minorHAnsi" w:cstheme="minorHAnsi"/>
          <w:b/>
          <w:i/>
          <w:sz w:val="28"/>
          <w:szCs w:val="24"/>
        </w:rPr>
        <w:t>P</w:t>
      </w:r>
      <w:r w:rsidR="00536389" w:rsidRPr="00932456">
        <w:rPr>
          <w:rFonts w:asciiTheme="minorHAnsi" w:hAnsiTheme="minorHAnsi" w:cstheme="minorHAnsi"/>
          <w:b/>
          <w:i/>
          <w:sz w:val="28"/>
          <w:szCs w:val="24"/>
        </w:rPr>
        <w:t xml:space="preserve">rzenośnik </w:t>
      </w:r>
    </w:p>
    <w:p w:rsidR="00C21921" w:rsidRPr="00C21921" w:rsidRDefault="00C21921" w:rsidP="00536389">
      <w:pPr>
        <w:rPr>
          <w:rFonts w:asciiTheme="minorHAnsi" w:hAnsiTheme="minorHAnsi" w:cstheme="minorHAnsi"/>
          <w:b/>
          <w:i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25"/>
        <w:gridCol w:w="1076"/>
        <w:gridCol w:w="3168"/>
      </w:tblGrid>
      <w:tr w:rsidR="00536389" w:rsidRPr="00C21921" w:rsidTr="005D62C4">
        <w:trPr>
          <w:trHeight w:hRule="exact" w:val="680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WYSZCZEGÓLNIENIE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JEDN.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WIELKOŚĆ / OPIS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Nr pozycji na schemacie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525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Producent (nazwa i adres)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986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Typ i rodzaj przenośnika: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 w:val="20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(</w:t>
            </w: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np. kanałowy, wznoszący, sortowniczy, przyspieszający)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oraz (np. ślizgowy, łańcuchowy</w:t>
            </w:r>
            <w:r w:rsidRPr="00C21921"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r w:rsidRPr="00C21921">
              <w:rPr>
                <w:rFonts w:asciiTheme="minorHAnsi" w:hAnsiTheme="minorHAnsi" w:cstheme="minorHAnsi"/>
                <w:sz w:val="18"/>
                <w:szCs w:val="24"/>
              </w:rPr>
              <w:t>rolkowo-</w:t>
            </w:r>
            <w:r w:rsidRPr="00C21921">
              <w:rPr>
                <w:rFonts w:asciiTheme="minorHAnsi" w:hAnsiTheme="minorHAnsi" w:cstheme="minorHAnsi"/>
                <w:sz w:val="22"/>
                <w:szCs w:val="24"/>
              </w:rPr>
              <w:t>ślizgowy)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575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Opis funkcji urządzenia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5022" w:type="dxa"/>
            <w:tcBorders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Szerokość konstrukcyjna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Szerokość taśmy 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5022" w:type="dxa"/>
            <w:tcBorders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Właściwości taśmy: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odporność na działanie tłuszczu i oleju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Tak/Nie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2" w:type="dxa"/>
            <w:tcBorders>
              <w:top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odporność na działanie kwasów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Tak/Nie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Nachylenie przenośnika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stop.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Wysokość progów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641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Wymiary bębna napędzającego 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(długość / średnica)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mm/mm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361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Wysokość burt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5022" w:type="dxa"/>
            <w:tcBorders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Regulacja prędkości przesuwu taśmy: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Tak/Nie</w:t>
            </w:r>
          </w:p>
        </w:tc>
        <w:tc>
          <w:tcPr>
            <w:tcW w:w="3237" w:type="dxa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- min. prędkość przesuwu 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m/s</w:t>
            </w:r>
          </w:p>
        </w:tc>
        <w:tc>
          <w:tcPr>
            <w:tcW w:w="3237" w:type="dxa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- max. prędkość przesuwu 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m/s</w:t>
            </w:r>
          </w:p>
        </w:tc>
        <w:tc>
          <w:tcPr>
            <w:tcW w:w="3237" w:type="dxa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394"/>
        </w:trPr>
        <w:tc>
          <w:tcPr>
            <w:tcW w:w="552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2" w:type="dxa"/>
            <w:tcBorders>
              <w:top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typ przemiennika częstotliwości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13</w:t>
            </w:r>
          </w:p>
        </w:tc>
        <w:tc>
          <w:tcPr>
            <w:tcW w:w="5022" w:type="dxa"/>
            <w:tcBorders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Rodzaj silnika: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typ, producent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2" w:type="dxa"/>
            <w:tcBorders>
              <w:top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 moc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kW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14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Rewersyjność przenośnika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Tak/Nie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15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Wyłącznik bezpieczeństwa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Tak/Nie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16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Sposób kontroli poślizgu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17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Rodzaj urządzenia napinającego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1443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18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Specyfikacja aplikacji oferowanego typu i rodzaju przenośnika przy sortowaniu odpadów komunalnych niesegregowanych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(u. a. nazwa użytkownika instalacji, rok rozruchu instalacji, adres, typ urządzenia</w:t>
            </w:r>
            <w:r w:rsidRPr="00C21921">
              <w:rPr>
                <w:rFonts w:asciiTheme="minorHAnsi" w:hAnsiTheme="minorHAnsi" w:cstheme="minorHAnsi"/>
                <w:sz w:val="16"/>
                <w:szCs w:val="24"/>
              </w:rPr>
              <w:t xml:space="preserve">, </w:t>
            </w: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przepustowość)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516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lastRenderedPageBreak/>
              <w:t>19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Dodatkowe wyposażenie 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36389" w:rsidRPr="00C21921" w:rsidRDefault="00536389" w:rsidP="00536389">
      <w:pPr>
        <w:ind w:left="360"/>
        <w:rPr>
          <w:rFonts w:asciiTheme="minorHAnsi" w:eastAsia="Calibri" w:hAnsiTheme="minorHAnsi" w:cstheme="minorHAnsi"/>
          <w:szCs w:val="24"/>
        </w:rPr>
      </w:pPr>
    </w:p>
    <w:p w:rsidR="00536389" w:rsidRPr="00C21921" w:rsidRDefault="00536389" w:rsidP="00536389">
      <w:pPr>
        <w:ind w:left="360"/>
        <w:rPr>
          <w:rFonts w:asciiTheme="minorHAnsi" w:eastAsia="Calibri" w:hAnsiTheme="minorHAnsi" w:cstheme="minorHAnsi"/>
          <w:szCs w:val="24"/>
        </w:rPr>
      </w:pPr>
    </w:p>
    <w:p w:rsidR="00536389" w:rsidRPr="00C21921" w:rsidRDefault="00272190" w:rsidP="00536389">
      <w:pPr>
        <w:rPr>
          <w:rFonts w:asciiTheme="minorHAnsi" w:eastAsia="Calibri" w:hAnsiTheme="minorHAnsi" w:cstheme="minorHAnsi"/>
          <w:b/>
          <w:i/>
          <w:sz w:val="28"/>
          <w:szCs w:val="24"/>
        </w:rPr>
      </w:pPr>
      <w:r>
        <w:rPr>
          <w:rFonts w:asciiTheme="minorHAnsi" w:eastAsia="Calibri" w:hAnsiTheme="minorHAnsi" w:cstheme="minorHAnsi"/>
          <w:b/>
          <w:i/>
          <w:sz w:val="28"/>
          <w:szCs w:val="24"/>
        </w:rPr>
        <w:t>K</w:t>
      </w:r>
      <w:r w:rsidR="00536389" w:rsidRPr="00C21921">
        <w:rPr>
          <w:rFonts w:asciiTheme="minorHAnsi" w:eastAsia="Calibri" w:hAnsiTheme="minorHAnsi" w:cstheme="minorHAnsi"/>
          <w:b/>
          <w:i/>
          <w:sz w:val="28"/>
          <w:szCs w:val="24"/>
        </w:rPr>
        <w:t>abina sortownicza</w:t>
      </w:r>
    </w:p>
    <w:p w:rsidR="00C21921" w:rsidRPr="00C21921" w:rsidRDefault="00C21921" w:rsidP="00536389">
      <w:pPr>
        <w:rPr>
          <w:rFonts w:asciiTheme="minorHAnsi" w:eastAsia="Calibri" w:hAnsiTheme="minorHAnsi" w:cstheme="minorHAnsi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027"/>
        <w:gridCol w:w="799"/>
        <w:gridCol w:w="3341"/>
      </w:tblGrid>
      <w:tr w:rsidR="00536389" w:rsidRPr="00C21921" w:rsidTr="005D62C4">
        <w:trPr>
          <w:trHeight w:hRule="exact" w:val="680"/>
        </w:trPr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WYSZCZEGÓLNIENIE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JEDN.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WIELKOŚĆ / OPIS</w:t>
            </w:r>
          </w:p>
        </w:tc>
      </w:tr>
      <w:tr w:rsidR="00536389" w:rsidRPr="00C21921" w:rsidTr="005D62C4">
        <w:trPr>
          <w:trHeight w:hRule="exact" w:val="397"/>
        </w:trPr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Nr pozycji na schemacie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590"/>
        </w:trPr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Producent (nazwa i adres)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5027" w:type="dxa"/>
            <w:vMerge w:val="restart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Wymiary kabiny: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długość kabiny wewnątrz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szerokość kabiny wewnątrz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wysokość kabiny wewnątrz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długość zewnętrzna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vMerge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vMerge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vMerge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vMerge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val="340"/>
        </w:trPr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Liczba stanowisk pracy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szt.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val="340"/>
        </w:trPr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Rodzaj ogrzewania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val="340"/>
        </w:trPr>
        <w:tc>
          <w:tcPr>
            <w:tcW w:w="553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5027" w:type="dxa"/>
            <w:tcBorders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Wentylacja: (należy dołączyć opis techniczny instalacji wentylacji w kabinie)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val="340"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krotność wymiany powietrza w ciągu godziny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val="340"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ilość powietrza na stanowisko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m3/h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Poziom hałasu wewnątrz – maksymalny poziom dźwięku „A”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21921">
              <w:rPr>
                <w:rFonts w:asciiTheme="minorHAnsi" w:hAnsiTheme="minorHAnsi" w:cstheme="minorHAnsi"/>
                <w:szCs w:val="24"/>
              </w:rPr>
              <w:t>dB</w:t>
            </w:r>
            <w:proofErr w:type="spellEnd"/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Poziom hałasu wewnątrz – równoważny poziom dźwięku „A” w ośmiogodzinnym okresie odniesienia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21921">
              <w:rPr>
                <w:rFonts w:asciiTheme="minorHAnsi" w:hAnsiTheme="minorHAnsi" w:cstheme="minorHAnsi"/>
                <w:szCs w:val="24"/>
              </w:rPr>
              <w:t>dB</w:t>
            </w:r>
            <w:proofErr w:type="spellEnd"/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5027" w:type="dxa"/>
            <w:tcBorders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Zrzuty: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ilość: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szt.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wymiary (długość x szerokość)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rodzaj zamknięcia zrzutów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5027" w:type="dxa"/>
            <w:tcBorders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Materiał ścian i podłogi: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materiał ścian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materiał podłogi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val="70"/>
        </w:trPr>
        <w:tc>
          <w:tcPr>
            <w:tcW w:w="553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5027" w:type="dxa"/>
            <w:tcBorders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Parametry okien: 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rPr>
          <w:cantSplit/>
          <w:trHeight w:val="168"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- wymiary: szerokość x wysokość 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materiały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Parametry drzwi: 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- wymiary: szerokość x wysokość 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materiały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1508"/>
        </w:trPr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18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Specyfikacja aplikacji kabiny sortowniczej przy sortowaniu odpadów komunalnych niesegregowanych</w:t>
            </w:r>
          </w:p>
          <w:p w:rsidR="00536389" w:rsidRPr="00C21921" w:rsidRDefault="00536389" w:rsidP="00210D9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(nazwa użytkownika instalacji, rok rozruchu instalacji, adres, typ urządzenia, przepustowość)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694"/>
        </w:trPr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lastRenderedPageBreak/>
              <w:t>19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Dodatkowe wyposażenie 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</w:tbl>
    <w:p w:rsidR="00536389" w:rsidRPr="00C21921" w:rsidRDefault="00536389" w:rsidP="00536389">
      <w:pPr>
        <w:ind w:left="360"/>
        <w:rPr>
          <w:rFonts w:asciiTheme="minorHAnsi" w:hAnsiTheme="minorHAnsi" w:cstheme="minorHAnsi"/>
          <w:szCs w:val="24"/>
        </w:rPr>
      </w:pPr>
    </w:p>
    <w:p w:rsidR="00536389" w:rsidRPr="00694E5F" w:rsidRDefault="00272190" w:rsidP="0053638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i/>
          <w:szCs w:val="24"/>
        </w:rPr>
        <w:t>S</w:t>
      </w:r>
      <w:r w:rsidR="00536389" w:rsidRPr="00694E5F">
        <w:rPr>
          <w:rFonts w:asciiTheme="minorHAnsi" w:hAnsiTheme="minorHAnsi" w:cstheme="minorHAnsi"/>
          <w:b/>
          <w:i/>
          <w:szCs w:val="24"/>
        </w:rPr>
        <w:t>eparator optyczny</w:t>
      </w:r>
    </w:p>
    <w:p w:rsidR="00694E5F" w:rsidRPr="00C21921" w:rsidRDefault="00694E5F" w:rsidP="00536389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560"/>
        <w:gridCol w:w="2120"/>
        <w:gridCol w:w="1814"/>
      </w:tblGrid>
      <w:tr w:rsidR="00536389" w:rsidRPr="00C21921" w:rsidTr="005D62C4">
        <w:tc>
          <w:tcPr>
            <w:tcW w:w="4077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Opis</w:t>
            </w:r>
          </w:p>
        </w:tc>
        <w:tc>
          <w:tcPr>
            <w:tcW w:w="156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Jednostka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Parametr</w:t>
            </w: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Uwagi</w:t>
            </w:r>
          </w:p>
        </w:tc>
      </w:tr>
      <w:tr w:rsidR="00536389" w:rsidRPr="00C21921" w:rsidTr="005D62C4">
        <w:tc>
          <w:tcPr>
            <w:tcW w:w="4077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Nazwa urządzenia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Typ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Szerokość robocza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mm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Odległość pomiędzy czujnikiem a taśmą przenośnika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mm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Długość przenośnika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mm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Odległość pomiędzy miejscem podawania odpadów na przenośnik przyspieszający a miejscem skanowania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mm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Wielkość sortowanej frakcji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mm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Przepustowość 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(podawana ilość odpadów)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Ilość wydzielonej frakcji 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%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Czystość wydzielonej frakcji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%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Cel sortowania urządzenia – rodzaj wydzielanej frakcji materiałowej</w:t>
            </w:r>
          </w:p>
        </w:tc>
        <w:tc>
          <w:tcPr>
            <w:tcW w:w="5494" w:type="dxa"/>
            <w:gridSpan w:val="3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Sposób sortowania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pozytywnie/ negatywnie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Możliwość identyfikacji „materiału“ i „koloru“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w ramach dostarczanego systemu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możliwe w przyszłości po zmianie oprogramowania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brak możliwości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Prędkość przenośnika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m/s (</w:t>
            </w:r>
            <w:proofErr w:type="spellStart"/>
            <w:r w:rsidRPr="00C21921">
              <w:rPr>
                <w:rFonts w:asciiTheme="minorHAnsi" w:hAnsiTheme="minorHAnsi" w:cstheme="minorHAnsi"/>
                <w:i/>
                <w:szCs w:val="24"/>
              </w:rPr>
              <w:t>od..do</w:t>
            </w:r>
            <w:proofErr w:type="spellEnd"/>
            <w:r w:rsidRPr="00C21921">
              <w:rPr>
                <w:rFonts w:asciiTheme="minorHAnsi" w:hAnsiTheme="minorHAnsi" w:cstheme="minorHAnsi"/>
                <w:i/>
                <w:szCs w:val="24"/>
              </w:rPr>
              <w:t>..)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Ilość punktów pomiarowych 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Szt./sek.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Powierzchnia mierzonego punktu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cm²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Pomiar w tym samym miejscu i osi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Niezbędna kalibracja od czasu rozruchu 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po … godz.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Możliwość pracy pozostałych systemów sortujących w przypadku awarii jednego z nich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Liczba lamp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Szt./m szerokości przenośnika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Wyłączenie systemu oświetlania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Max. po …. sek.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Moc znamionowa lamp 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Max. …W/cm²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lastRenderedPageBreak/>
              <w:t>Główne części systemu sortującego:</w:t>
            </w:r>
          </w:p>
        </w:tc>
        <w:tc>
          <w:tcPr>
            <w:tcW w:w="5494" w:type="dxa"/>
            <w:gridSpan w:val="3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czujnik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armatura sprężonego powietrza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pneumatycznie uchylana listwa z dyszami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Automatyczne dostosowanie parametrów pracy czujnika do zmian prędkości przenośnika przyspieszającego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Parametry kompresora 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(Zestawienie wraz ze szczegółowymi  parametrami kompresora należy załączyć do niniejszego formularza)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moc zainstalowana: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kW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wydatek powietrza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l/min.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Wyłączenia i uwagi do jakości sortowania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Opis systemu uchylanej listwy z dyszami i sposobu czyszczenia i konserwacji 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Opis sposobu wymiany lamp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(rodzaj, czas trwania, liczba osób, narzędzia)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Producent: 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(nazwa, adres, dane kontaktowe)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separator optyczny sortujący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przenośnik przyspieszający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konstrukcje stalowe wsporcze, przesypy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Dostawca: 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(nazwa, adres, dane kontaktowe)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separator optyczny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przenośnik przyspieszający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konstrukcje stalowych wsporcze, przesypy, komora separacyjna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Specyfikacja aplikacji separatora optycznego sortującego dany rodzaj materiału z odpadów komunalnych niesegregowanych.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(m.in. nazwa użytkownika instalacji, rok rozruchu instalacji, adres, typ urządzenia, przepustowość)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 xml:space="preserve">separator optyczny sortujący 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 xml:space="preserve">przenośnika przyspieszającego 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rPr>
          <w:trHeight w:val="819"/>
        </w:trPr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konstrukcje stalowych wsporcze, przesypy, komora separacyjna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2212EA" w:rsidRDefault="002212EA">
      <w:pPr>
        <w:rPr>
          <w:rFonts w:asciiTheme="minorHAnsi" w:hAnsiTheme="minorHAnsi" w:cstheme="minorHAnsi"/>
        </w:rPr>
      </w:pPr>
    </w:p>
    <w:p w:rsidR="00B02AAF" w:rsidRPr="00C21921" w:rsidRDefault="00B02AAF">
      <w:pPr>
        <w:rPr>
          <w:rFonts w:asciiTheme="minorHAnsi" w:hAnsiTheme="minorHAnsi" w:cstheme="minorHAnsi"/>
          <w:b/>
          <w:i/>
        </w:rPr>
      </w:pPr>
      <w:r w:rsidRPr="00C21921">
        <w:rPr>
          <w:rFonts w:asciiTheme="minorHAnsi" w:hAnsiTheme="minorHAnsi" w:cstheme="minorHAnsi"/>
          <w:b/>
          <w:i/>
        </w:rPr>
        <w:lastRenderedPageBreak/>
        <w:t>Rozrywarka Worków</w:t>
      </w:r>
    </w:p>
    <w:p w:rsidR="00056E65" w:rsidRPr="00C21921" w:rsidRDefault="00056E65">
      <w:pPr>
        <w:rPr>
          <w:rFonts w:asciiTheme="minorHAnsi" w:hAnsiTheme="minorHAnsi" w:cstheme="min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25"/>
        <w:gridCol w:w="1076"/>
        <w:gridCol w:w="2946"/>
      </w:tblGrid>
      <w:tr w:rsidR="00E01D64" w:rsidRPr="00C21921" w:rsidTr="00903D05">
        <w:trPr>
          <w:trHeight w:hRule="exact" w:val="680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4925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WYSZCZEGÓLNIENIE</w:t>
            </w:r>
          </w:p>
        </w:tc>
        <w:tc>
          <w:tcPr>
            <w:tcW w:w="1076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JEDN.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WIELKOŚĆ / OPIS</w:t>
            </w:r>
          </w:p>
        </w:tc>
      </w:tr>
      <w:tr w:rsidR="00E01D64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E01D64" w:rsidRPr="00C21921" w:rsidRDefault="00E01D6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Nr pozycji na schemacie</w:t>
            </w:r>
          </w:p>
        </w:tc>
        <w:tc>
          <w:tcPr>
            <w:tcW w:w="107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01D64" w:rsidRPr="00C21921" w:rsidTr="00903D05">
        <w:trPr>
          <w:trHeight w:hRule="exact" w:val="525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925" w:type="dxa"/>
            <w:vAlign w:val="center"/>
          </w:tcPr>
          <w:p w:rsidR="00E01D64" w:rsidRPr="00C21921" w:rsidRDefault="00E01D6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Producent (nazwa i adres)</w:t>
            </w:r>
          </w:p>
        </w:tc>
        <w:tc>
          <w:tcPr>
            <w:tcW w:w="107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01D64" w:rsidRPr="00C21921" w:rsidTr="00903D05">
        <w:trPr>
          <w:trHeight w:hRule="exact" w:val="986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925" w:type="dxa"/>
            <w:vAlign w:val="center"/>
          </w:tcPr>
          <w:p w:rsidR="00A72898" w:rsidRPr="00C21921" w:rsidRDefault="00A72898" w:rsidP="00A72898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wydajność przy ciężarze objętościowym odpadów 250 kg/m3 </w:t>
            </w:r>
          </w:p>
          <w:p w:rsidR="00E01D64" w:rsidRPr="00C21921" w:rsidRDefault="00E01D6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01D64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Mg/h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01D64" w:rsidRPr="00C21921" w:rsidTr="00903D05">
        <w:trPr>
          <w:trHeight w:hRule="exact" w:val="575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925" w:type="dxa"/>
            <w:vAlign w:val="center"/>
          </w:tcPr>
          <w:p w:rsidR="00A72898" w:rsidRPr="00C21921" w:rsidRDefault="00A72898" w:rsidP="00A72898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wydajność przy ciężarze objętościowym odpadów 250 kg/m3 </w:t>
            </w:r>
          </w:p>
          <w:p w:rsidR="00E01D64" w:rsidRPr="00C21921" w:rsidRDefault="00E01D6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01D64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Mg/h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01D64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E01D64" w:rsidRPr="00C21921" w:rsidRDefault="00E01D64" w:rsidP="00A72898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Szerokość </w:t>
            </w:r>
            <w:r w:rsidR="00A72898" w:rsidRPr="00C21921">
              <w:rPr>
                <w:rFonts w:asciiTheme="minorHAnsi" w:hAnsiTheme="minorHAnsi" w:cstheme="minorHAnsi"/>
                <w:szCs w:val="24"/>
              </w:rPr>
              <w:t>robocza:</w:t>
            </w:r>
          </w:p>
        </w:tc>
        <w:tc>
          <w:tcPr>
            <w:tcW w:w="1076" w:type="dxa"/>
            <w:vAlign w:val="center"/>
          </w:tcPr>
          <w:p w:rsidR="00E01D64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8A15B3" w:rsidRPr="00C21921" w:rsidTr="00903D05">
        <w:trPr>
          <w:trHeight w:val="320"/>
        </w:trPr>
        <w:tc>
          <w:tcPr>
            <w:tcW w:w="551" w:type="dxa"/>
            <w:vMerge w:val="restart"/>
            <w:vAlign w:val="center"/>
          </w:tcPr>
          <w:p w:rsidR="008A15B3" w:rsidRPr="00C21921" w:rsidRDefault="008A15B3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4925" w:type="dxa"/>
            <w:vAlign w:val="center"/>
          </w:tcPr>
          <w:p w:rsidR="008A15B3" w:rsidRPr="00C21921" w:rsidRDefault="008A15B3" w:rsidP="008A15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Pojemność zasobnika </w:t>
            </w:r>
          </w:p>
        </w:tc>
        <w:tc>
          <w:tcPr>
            <w:tcW w:w="1076" w:type="dxa"/>
            <w:vMerge w:val="restart"/>
            <w:vAlign w:val="center"/>
          </w:tcPr>
          <w:p w:rsidR="008A15B3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2946" w:type="dxa"/>
            <w:vAlign w:val="center"/>
          </w:tcPr>
          <w:p w:rsidR="008A15B3" w:rsidRPr="00C21921" w:rsidRDefault="008A15B3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8A15B3" w:rsidRPr="00C21921" w:rsidTr="00903D05">
        <w:trPr>
          <w:trHeight w:hRule="exact" w:val="320"/>
        </w:trPr>
        <w:tc>
          <w:tcPr>
            <w:tcW w:w="551" w:type="dxa"/>
            <w:vMerge/>
            <w:vAlign w:val="center"/>
          </w:tcPr>
          <w:p w:rsidR="008A15B3" w:rsidRPr="00C21921" w:rsidRDefault="008A15B3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vAlign w:val="center"/>
          </w:tcPr>
          <w:p w:rsidR="008A15B3" w:rsidRPr="00C21921" w:rsidRDefault="008A15B3" w:rsidP="008A15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Szerokość zasobnika</w:t>
            </w:r>
          </w:p>
          <w:p w:rsidR="008A15B3" w:rsidRPr="00C21921" w:rsidRDefault="008A15B3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6" w:type="dxa"/>
            <w:vMerge/>
            <w:vAlign w:val="center"/>
          </w:tcPr>
          <w:p w:rsidR="008A15B3" w:rsidRPr="00C21921" w:rsidRDefault="008A15B3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8A15B3" w:rsidRPr="00C21921" w:rsidRDefault="008A15B3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A15B3" w:rsidRPr="00C21921" w:rsidTr="00903D05">
        <w:trPr>
          <w:trHeight w:hRule="exact" w:val="320"/>
        </w:trPr>
        <w:tc>
          <w:tcPr>
            <w:tcW w:w="551" w:type="dxa"/>
            <w:vMerge/>
            <w:vAlign w:val="center"/>
          </w:tcPr>
          <w:p w:rsidR="008A15B3" w:rsidRPr="00C21921" w:rsidRDefault="008A15B3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vAlign w:val="center"/>
          </w:tcPr>
          <w:p w:rsidR="008A15B3" w:rsidRPr="00C21921" w:rsidRDefault="008A15B3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Długość zasobnika</w:t>
            </w:r>
          </w:p>
        </w:tc>
        <w:tc>
          <w:tcPr>
            <w:tcW w:w="1076" w:type="dxa"/>
            <w:vMerge/>
            <w:vAlign w:val="center"/>
          </w:tcPr>
          <w:p w:rsidR="008A15B3" w:rsidRPr="00C21921" w:rsidRDefault="008A15B3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8A15B3" w:rsidRPr="00C21921" w:rsidRDefault="008A15B3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9F1" w:rsidRPr="00C21921" w:rsidTr="00903D05">
        <w:trPr>
          <w:cantSplit/>
          <w:trHeight w:hRule="exact" w:val="284"/>
        </w:trPr>
        <w:tc>
          <w:tcPr>
            <w:tcW w:w="551" w:type="dxa"/>
            <w:vMerge w:val="restart"/>
            <w:vAlign w:val="center"/>
          </w:tcPr>
          <w:p w:rsidR="00FE29F1" w:rsidRPr="00C21921" w:rsidRDefault="00FE29F1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FE29F1" w:rsidRPr="00C21921" w:rsidRDefault="00FE29F1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Wysokość urządzenia</w:t>
            </w:r>
          </w:p>
        </w:tc>
        <w:tc>
          <w:tcPr>
            <w:tcW w:w="1076" w:type="dxa"/>
            <w:vMerge w:val="restart"/>
            <w:vAlign w:val="center"/>
          </w:tcPr>
          <w:p w:rsidR="00FE29F1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2946" w:type="dxa"/>
            <w:vAlign w:val="center"/>
          </w:tcPr>
          <w:p w:rsidR="00FE29F1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9F1" w:rsidRPr="00C21921" w:rsidTr="00903D05">
        <w:trPr>
          <w:cantSplit/>
          <w:trHeight w:hRule="exact" w:val="284"/>
        </w:trPr>
        <w:tc>
          <w:tcPr>
            <w:tcW w:w="551" w:type="dxa"/>
            <w:vMerge/>
            <w:vAlign w:val="center"/>
          </w:tcPr>
          <w:p w:rsidR="00FE29F1" w:rsidRPr="00C21921" w:rsidRDefault="00FE29F1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  <w:vAlign w:val="center"/>
          </w:tcPr>
          <w:p w:rsidR="00FE29F1" w:rsidRPr="00C21921" w:rsidRDefault="00FE29F1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Szerokość urządzenia</w:t>
            </w:r>
          </w:p>
        </w:tc>
        <w:tc>
          <w:tcPr>
            <w:tcW w:w="1076" w:type="dxa"/>
            <w:vMerge/>
            <w:vAlign w:val="center"/>
          </w:tcPr>
          <w:p w:rsidR="00FE29F1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FE29F1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FE29F1" w:rsidRPr="00C21921" w:rsidTr="00903D05">
        <w:trPr>
          <w:cantSplit/>
          <w:trHeight w:hRule="exact" w:val="284"/>
        </w:trPr>
        <w:tc>
          <w:tcPr>
            <w:tcW w:w="551" w:type="dxa"/>
            <w:vMerge/>
            <w:vAlign w:val="center"/>
          </w:tcPr>
          <w:p w:rsidR="00FE29F1" w:rsidRPr="00C21921" w:rsidRDefault="00FE29F1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  <w:vAlign w:val="center"/>
          </w:tcPr>
          <w:p w:rsidR="00FE29F1" w:rsidRPr="00C21921" w:rsidRDefault="00FE29F1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Długość Urządzenia</w:t>
            </w:r>
          </w:p>
        </w:tc>
        <w:tc>
          <w:tcPr>
            <w:tcW w:w="1076" w:type="dxa"/>
            <w:vMerge/>
            <w:vAlign w:val="center"/>
          </w:tcPr>
          <w:p w:rsidR="00FE29F1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FE29F1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01D64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4925" w:type="dxa"/>
            <w:vAlign w:val="center"/>
          </w:tcPr>
          <w:p w:rsidR="00E01D64" w:rsidRPr="00C21921" w:rsidRDefault="00510E6C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Rodzaj podłogi w zasobniku</w:t>
            </w:r>
          </w:p>
        </w:tc>
        <w:tc>
          <w:tcPr>
            <w:tcW w:w="1076" w:type="dxa"/>
            <w:vAlign w:val="center"/>
          </w:tcPr>
          <w:p w:rsidR="00E01D64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01D64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4925" w:type="dxa"/>
            <w:vAlign w:val="center"/>
          </w:tcPr>
          <w:p w:rsidR="00E01D64" w:rsidRPr="00C21921" w:rsidRDefault="00510E6C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Poziom hałasu </w:t>
            </w:r>
          </w:p>
        </w:tc>
        <w:tc>
          <w:tcPr>
            <w:tcW w:w="1076" w:type="dxa"/>
            <w:vAlign w:val="center"/>
          </w:tcPr>
          <w:p w:rsidR="00E01D64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21921">
              <w:rPr>
                <w:rFonts w:asciiTheme="minorHAnsi" w:hAnsiTheme="minorHAnsi" w:cstheme="minorHAnsi"/>
                <w:szCs w:val="24"/>
              </w:rPr>
              <w:t>dB</w:t>
            </w:r>
            <w:proofErr w:type="spellEnd"/>
            <w:r w:rsidRPr="00C21921">
              <w:rPr>
                <w:rFonts w:asciiTheme="minorHAnsi" w:hAnsiTheme="minorHAnsi" w:cstheme="minorHAnsi"/>
                <w:szCs w:val="24"/>
              </w:rPr>
              <w:t>(A)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01D64" w:rsidRPr="00C21921" w:rsidTr="00903D05">
        <w:trPr>
          <w:trHeight w:hRule="exact" w:val="641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4925" w:type="dxa"/>
            <w:vAlign w:val="center"/>
          </w:tcPr>
          <w:p w:rsidR="00E01D64" w:rsidRPr="00C21921" w:rsidRDefault="006E5687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Zabezpieczenie na uszkodzenia</w:t>
            </w:r>
            <w:r w:rsidR="00FE29F1" w:rsidRPr="00C21921">
              <w:rPr>
                <w:rFonts w:asciiTheme="minorHAnsi" w:hAnsiTheme="minorHAnsi" w:cstheme="minorHAnsi"/>
                <w:szCs w:val="24"/>
              </w:rPr>
              <w:t xml:space="preserve"> (opis)</w:t>
            </w:r>
          </w:p>
        </w:tc>
        <w:tc>
          <w:tcPr>
            <w:tcW w:w="1076" w:type="dxa"/>
            <w:vAlign w:val="center"/>
          </w:tcPr>
          <w:p w:rsidR="00E01D64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6E5687" w:rsidRPr="00C21921" w:rsidTr="00903D05">
        <w:trPr>
          <w:trHeight w:hRule="exact" w:val="1003"/>
        </w:trPr>
        <w:tc>
          <w:tcPr>
            <w:tcW w:w="551" w:type="dxa"/>
            <w:vAlign w:val="center"/>
          </w:tcPr>
          <w:p w:rsidR="006E5687" w:rsidRPr="00C21921" w:rsidRDefault="006E5687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4925" w:type="dxa"/>
            <w:vAlign w:val="center"/>
          </w:tcPr>
          <w:p w:rsidR="006E5687" w:rsidRPr="00C21921" w:rsidRDefault="00DF0853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skuteczność otwierania worków przy 50 % ilości odpadów workowanych w strumieniu zmieszanych odpadów komunalnych</w:t>
            </w:r>
          </w:p>
        </w:tc>
        <w:tc>
          <w:tcPr>
            <w:tcW w:w="1076" w:type="dxa"/>
            <w:vAlign w:val="center"/>
          </w:tcPr>
          <w:p w:rsidR="006E5687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%</w:t>
            </w:r>
          </w:p>
        </w:tc>
        <w:tc>
          <w:tcPr>
            <w:tcW w:w="2946" w:type="dxa"/>
            <w:vAlign w:val="center"/>
          </w:tcPr>
          <w:p w:rsidR="006E5687" w:rsidRPr="00C21921" w:rsidRDefault="006E5687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F0853" w:rsidRPr="00C21921" w:rsidTr="00903D05">
        <w:trPr>
          <w:trHeight w:hRule="exact" w:val="989"/>
        </w:trPr>
        <w:tc>
          <w:tcPr>
            <w:tcW w:w="551" w:type="dxa"/>
            <w:vAlign w:val="center"/>
          </w:tcPr>
          <w:p w:rsidR="00DF0853" w:rsidRPr="00C21921" w:rsidRDefault="00DF0853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4925" w:type="dxa"/>
            <w:vAlign w:val="center"/>
          </w:tcPr>
          <w:p w:rsidR="00DF0853" w:rsidRPr="00C21921" w:rsidRDefault="00DF0853" w:rsidP="00DF0853">
            <w:pPr>
              <w:overflowPunct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Skuteczność przy 80 % ilości odpadów workowanych w strumieniu odpadów z selektywnej zbiorki (papier i tworzywa).</w:t>
            </w:r>
          </w:p>
          <w:p w:rsidR="00DF0853" w:rsidRPr="00C21921" w:rsidRDefault="00DF0853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F0853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%</w:t>
            </w:r>
          </w:p>
        </w:tc>
        <w:tc>
          <w:tcPr>
            <w:tcW w:w="2946" w:type="dxa"/>
            <w:vAlign w:val="center"/>
          </w:tcPr>
          <w:p w:rsidR="00DF0853" w:rsidRPr="00C21921" w:rsidRDefault="00DF0853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E01D64" w:rsidRPr="00C21921" w:rsidRDefault="00E01D64">
      <w:pPr>
        <w:rPr>
          <w:rFonts w:asciiTheme="minorHAnsi" w:hAnsiTheme="minorHAnsi" w:cstheme="minorHAnsi"/>
        </w:rPr>
      </w:pPr>
    </w:p>
    <w:p w:rsidR="00D92B14" w:rsidRPr="00C21921" w:rsidRDefault="00D92B14">
      <w:pPr>
        <w:rPr>
          <w:rFonts w:asciiTheme="minorHAnsi" w:hAnsiTheme="minorHAnsi" w:cstheme="minorHAnsi"/>
        </w:rPr>
      </w:pPr>
    </w:p>
    <w:p w:rsidR="00B02AAF" w:rsidRPr="00C21921" w:rsidRDefault="00694E5F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KARTA URZĄDZENIA - </w:t>
      </w:r>
      <w:r w:rsidR="00B02AAF" w:rsidRPr="00C21921">
        <w:rPr>
          <w:rFonts w:asciiTheme="minorHAnsi" w:hAnsiTheme="minorHAnsi" w:cstheme="minorHAnsi"/>
          <w:b/>
          <w:i/>
        </w:rPr>
        <w:t>Separator magnetyczny</w:t>
      </w:r>
    </w:p>
    <w:p w:rsidR="00056E65" w:rsidRPr="00C21921" w:rsidRDefault="00056E65">
      <w:pPr>
        <w:rPr>
          <w:rFonts w:asciiTheme="minorHAnsi" w:hAnsiTheme="minorHAnsi" w:cstheme="min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25"/>
        <w:gridCol w:w="1076"/>
        <w:gridCol w:w="2946"/>
      </w:tblGrid>
      <w:tr w:rsidR="005D62C4" w:rsidRPr="00C21921" w:rsidTr="00903D05">
        <w:trPr>
          <w:trHeight w:hRule="exact" w:val="680"/>
        </w:trPr>
        <w:tc>
          <w:tcPr>
            <w:tcW w:w="551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4925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WYSZCZEGÓLNIENIE</w:t>
            </w:r>
          </w:p>
        </w:tc>
        <w:tc>
          <w:tcPr>
            <w:tcW w:w="1076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JEDN.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WIELKOŚĆ / OPIS</w:t>
            </w:r>
          </w:p>
        </w:tc>
      </w:tr>
      <w:tr w:rsidR="005D62C4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5D62C4" w:rsidRPr="00C21921" w:rsidRDefault="005D62C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Nr pozycji na schemacie</w:t>
            </w:r>
          </w:p>
        </w:tc>
        <w:tc>
          <w:tcPr>
            <w:tcW w:w="107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D62C4" w:rsidRPr="00C21921" w:rsidTr="00903D05">
        <w:trPr>
          <w:trHeight w:hRule="exact" w:val="525"/>
        </w:trPr>
        <w:tc>
          <w:tcPr>
            <w:tcW w:w="551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925" w:type="dxa"/>
            <w:vAlign w:val="center"/>
          </w:tcPr>
          <w:p w:rsidR="005D62C4" w:rsidRPr="00C21921" w:rsidRDefault="005D62C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Producent (nazwa i adres)</w:t>
            </w:r>
          </w:p>
        </w:tc>
        <w:tc>
          <w:tcPr>
            <w:tcW w:w="107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D62C4" w:rsidRPr="00C21921" w:rsidTr="00903D05">
        <w:trPr>
          <w:trHeight w:hRule="exact" w:val="687"/>
        </w:trPr>
        <w:tc>
          <w:tcPr>
            <w:tcW w:w="551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925" w:type="dxa"/>
            <w:vAlign w:val="center"/>
          </w:tcPr>
          <w:p w:rsidR="005D62C4" w:rsidRPr="00C21921" w:rsidRDefault="002B08BC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Rodzaj zastosowanego magnesu</w:t>
            </w:r>
          </w:p>
        </w:tc>
        <w:tc>
          <w:tcPr>
            <w:tcW w:w="1076" w:type="dxa"/>
            <w:vAlign w:val="center"/>
          </w:tcPr>
          <w:p w:rsidR="005D62C4" w:rsidRPr="00C21921" w:rsidRDefault="002B08BC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D62C4" w:rsidRPr="00C21921" w:rsidTr="00903D05">
        <w:trPr>
          <w:trHeight w:hRule="exact" w:val="575"/>
        </w:trPr>
        <w:tc>
          <w:tcPr>
            <w:tcW w:w="551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925" w:type="dxa"/>
            <w:vAlign w:val="center"/>
          </w:tcPr>
          <w:p w:rsidR="005D62C4" w:rsidRPr="00C21921" w:rsidRDefault="009010A3" w:rsidP="009010A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Szerokość taśmy</w:t>
            </w:r>
          </w:p>
        </w:tc>
        <w:tc>
          <w:tcPr>
            <w:tcW w:w="1076" w:type="dxa"/>
            <w:vAlign w:val="center"/>
          </w:tcPr>
          <w:p w:rsidR="005D62C4" w:rsidRPr="00C21921" w:rsidRDefault="0087442F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D62C4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lastRenderedPageBreak/>
              <w:t>5</w:t>
            </w: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5D62C4" w:rsidRPr="00C21921" w:rsidRDefault="009010A3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Rodzaj taśmy</w:t>
            </w:r>
            <w:r w:rsidR="005D62C4" w:rsidRPr="00C21921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1076" w:type="dxa"/>
            <w:vAlign w:val="center"/>
          </w:tcPr>
          <w:p w:rsidR="005D62C4" w:rsidRPr="00C21921" w:rsidRDefault="0087442F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817874" w:rsidRPr="00C21921" w:rsidTr="00903D05">
        <w:trPr>
          <w:trHeight w:val="850"/>
        </w:trPr>
        <w:tc>
          <w:tcPr>
            <w:tcW w:w="551" w:type="dxa"/>
            <w:vAlign w:val="center"/>
          </w:tcPr>
          <w:p w:rsidR="00817874" w:rsidRPr="00C21921" w:rsidRDefault="0081787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4925" w:type="dxa"/>
            <w:vAlign w:val="center"/>
          </w:tcPr>
          <w:p w:rsidR="00817874" w:rsidRPr="00C21921" w:rsidRDefault="0081787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Rodzaj mocowania separatora</w:t>
            </w:r>
          </w:p>
        </w:tc>
        <w:tc>
          <w:tcPr>
            <w:tcW w:w="1076" w:type="dxa"/>
            <w:vAlign w:val="center"/>
          </w:tcPr>
          <w:p w:rsidR="00817874" w:rsidRPr="00C21921" w:rsidRDefault="0087442F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817874" w:rsidRPr="00C21921" w:rsidRDefault="0081787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62C4" w:rsidRPr="00C21921" w:rsidTr="00903D05">
        <w:trPr>
          <w:cantSplit/>
          <w:trHeight w:hRule="exact" w:val="429"/>
        </w:trPr>
        <w:tc>
          <w:tcPr>
            <w:tcW w:w="551" w:type="dxa"/>
            <w:vMerge w:val="restart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5D62C4" w:rsidRPr="00C21921" w:rsidRDefault="005D62C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Wysokość urządzenia</w:t>
            </w:r>
          </w:p>
        </w:tc>
        <w:tc>
          <w:tcPr>
            <w:tcW w:w="1076" w:type="dxa"/>
            <w:vMerge w:val="restart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62C4" w:rsidRPr="00C21921" w:rsidTr="00903D05">
        <w:trPr>
          <w:cantSplit/>
          <w:trHeight w:hRule="exact" w:val="284"/>
        </w:trPr>
        <w:tc>
          <w:tcPr>
            <w:tcW w:w="551" w:type="dxa"/>
            <w:vMerge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  <w:vAlign w:val="center"/>
          </w:tcPr>
          <w:p w:rsidR="005D62C4" w:rsidRPr="00C21921" w:rsidRDefault="005D62C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Szerokość urządzenia</w:t>
            </w:r>
          </w:p>
        </w:tc>
        <w:tc>
          <w:tcPr>
            <w:tcW w:w="1076" w:type="dxa"/>
            <w:vMerge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D62C4" w:rsidRPr="00C21921" w:rsidTr="00903D05">
        <w:trPr>
          <w:cantSplit/>
          <w:trHeight w:hRule="exact" w:val="284"/>
        </w:trPr>
        <w:tc>
          <w:tcPr>
            <w:tcW w:w="551" w:type="dxa"/>
            <w:vMerge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  <w:vAlign w:val="center"/>
          </w:tcPr>
          <w:p w:rsidR="005D62C4" w:rsidRPr="00C21921" w:rsidRDefault="005D62C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Długość Urządzenia</w:t>
            </w:r>
          </w:p>
        </w:tc>
        <w:tc>
          <w:tcPr>
            <w:tcW w:w="1076" w:type="dxa"/>
            <w:vMerge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D62C4" w:rsidRPr="00C21921" w:rsidTr="00903D05">
        <w:trPr>
          <w:trHeight w:hRule="exact" w:val="697"/>
        </w:trPr>
        <w:tc>
          <w:tcPr>
            <w:tcW w:w="551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4925" w:type="dxa"/>
            <w:vAlign w:val="center"/>
          </w:tcPr>
          <w:p w:rsidR="005D62C4" w:rsidRPr="00C21921" w:rsidRDefault="00360DEC" w:rsidP="00360DE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Skuteczność wydzielania metali żelaznych ze strumienia odpadów </w:t>
            </w:r>
            <w:r w:rsidR="001F06FA" w:rsidRPr="00C2192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:rsidR="005D62C4" w:rsidRPr="00C21921" w:rsidRDefault="00360DEC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%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D62C4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4925" w:type="dxa"/>
            <w:vAlign w:val="center"/>
          </w:tcPr>
          <w:p w:rsidR="005D62C4" w:rsidRPr="00C21921" w:rsidRDefault="005D62C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Poziom hałasu </w:t>
            </w:r>
          </w:p>
        </w:tc>
        <w:tc>
          <w:tcPr>
            <w:tcW w:w="107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21921">
              <w:rPr>
                <w:rFonts w:asciiTheme="minorHAnsi" w:hAnsiTheme="minorHAnsi" w:cstheme="minorHAnsi"/>
                <w:szCs w:val="24"/>
              </w:rPr>
              <w:t>dB</w:t>
            </w:r>
            <w:proofErr w:type="spellEnd"/>
            <w:r w:rsidRPr="00C21921">
              <w:rPr>
                <w:rFonts w:asciiTheme="minorHAnsi" w:hAnsiTheme="minorHAnsi" w:cstheme="minorHAnsi"/>
                <w:szCs w:val="24"/>
              </w:rPr>
              <w:t>(A)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</w:tbl>
    <w:p w:rsidR="00056E65" w:rsidRPr="00C21921" w:rsidRDefault="00056E65">
      <w:pPr>
        <w:rPr>
          <w:rFonts w:asciiTheme="minorHAnsi" w:hAnsiTheme="minorHAnsi" w:cstheme="minorHAnsi"/>
        </w:rPr>
      </w:pPr>
    </w:p>
    <w:p w:rsidR="00B02AAF" w:rsidRPr="00C21921" w:rsidRDefault="00BB1C4D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Prasa belująca</w:t>
      </w:r>
    </w:p>
    <w:p w:rsidR="00D92B14" w:rsidRPr="00C21921" w:rsidRDefault="00D92B14">
      <w:pPr>
        <w:rPr>
          <w:rFonts w:asciiTheme="minorHAnsi" w:hAnsiTheme="minorHAnsi" w:cstheme="minorHAnsi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25"/>
        <w:gridCol w:w="1076"/>
        <w:gridCol w:w="3168"/>
      </w:tblGrid>
      <w:tr w:rsidR="00B56283" w:rsidRPr="00C21921" w:rsidTr="00903D05">
        <w:trPr>
          <w:trHeight w:hRule="exact" w:val="680"/>
        </w:trPr>
        <w:tc>
          <w:tcPr>
            <w:tcW w:w="551" w:type="dxa"/>
            <w:vAlign w:val="center"/>
          </w:tcPr>
          <w:p w:rsidR="00B56283" w:rsidRPr="00981F2C" w:rsidRDefault="00B56283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LP.</w:t>
            </w:r>
          </w:p>
        </w:tc>
        <w:tc>
          <w:tcPr>
            <w:tcW w:w="4925" w:type="dxa"/>
            <w:vAlign w:val="center"/>
          </w:tcPr>
          <w:p w:rsidR="00B56283" w:rsidRPr="00981F2C" w:rsidRDefault="00B56283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WYSZCZEGÓLNIENIE</w:t>
            </w:r>
          </w:p>
        </w:tc>
        <w:tc>
          <w:tcPr>
            <w:tcW w:w="1076" w:type="dxa"/>
            <w:vAlign w:val="center"/>
          </w:tcPr>
          <w:p w:rsidR="00B56283" w:rsidRPr="00981F2C" w:rsidRDefault="00B56283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JEDN.</w:t>
            </w:r>
          </w:p>
        </w:tc>
        <w:tc>
          <w:tcPr>
            <w:tcW w:w="3168" w:type="dxa"/>
            <w:vAlign w:val="center"/>
          </w:tcPr>
          <w:p w:rsidR="00B56283" w:rsidRPr="00981F2C" w:rsidRDefault="00B56283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WIELKOŚĆ / OPIS</w:t>
            </w:r>
          </w:p>
        </w:tc>
      </w:tr>
      <w:tr w:rsidR="00B56283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B56283" w:rsidRPr="00C21921" w:rsidRDefault="00B56283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B56283" w:rsidRPr="00C21921" w:rsidRDefault="00B56283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Nr pozycji na schemacie</w:t>
            </w:r>
          </w:p>
        </w:tc>
        <w:tc>
          <w:tcPr>
            <w:tcW w:w="1076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6283" w:rsidRPr="00C21921" w:rsidTr="00903D05">
        <w:trPr>
          <w:trHeight w:hRule="exact" w:val="525"/>
        </w:trPr>
        <w:tc>
          <w:tcPr>
            <w:tcW w:w="551" w:type="dxa"/>
            <w:vAlign w:val="center"/>
          </w:tcPr>
          <w:p w:rsidR="00B56283" w:rsidRPr="00C21921" w:rsidRDefault="00B56283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925" w:type="dxa"/>
            <w:vAlign w:val="center"/>
          </w:tcPr>
          <w:p w:rsidR="00B56283" w:rsidRPr="00C21921" w:rsidRDefault="00B56283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Producent (nazwa i adres)</w:t>
            </w:r>
          </w:p>
        </w:tc>
        <w:tc>
          <w:tcPr>
            <w:tcW w:w="1076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6283" w:rsidRPr="00C21921" w:rsidTr="00903D05">
        <w:trPr>
          <w:trHeight w:hRule="exact" w:val="687"/>
        </w:trPr>
        <w:tc>
          <w:tcPr>
            <w:tcW w:w="551" w:type="dxa"/>
            <w:vAlign w:val="center"/>
          </w:tcPr>
          <w:p w:rsidR="00B56283" w:rsidRPr="00C21921" w:rsidRDefault="00B56283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925" w:type="dxa"/>
            <w:vAlign w:val="center"/>
          </w:tcPr>
          <w:p w:rsidR="00B56283" w:rsidRPr="00C21921" w:rsidRDefault="00ED4BC2" w:rsidP="00ED4BC2">
            <w:pPr>
              <w:adjustRightInd/>
              <w:textAlignment w:val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Siła nacisku</w:t>
            </w:r>
          </w:p>
        </w:tc>
        <w:tc>
          <w:tcPr>
            <w:tcW w:w="1076" w:type="dxa"/>
            <w:vAlign w:val="center"/>
          </w:tcPr>
          <w:p w:rsidR="00B56283" w:rsidRPr="00C21921" w:rsidRDefault="0001310A" w:rsidP="0001310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Mg</w:t>
            </w:r>
          </w:p>
        </w:tc>
        <w:tc>
          <w:tcPr>
            <w:tcW w:w="3168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6283" w:rsidRPr="00C21921" w:rsidTr="00903D05">
        <w:trPr>
          <w:trHeight w:hRule="exact" w:val="575"/>
        </w:trPr>
        <w:tc>
          <w:tcPr>
            <w:tcW w:w="551" w:type="dxa"/>
            <w:vAlign w:val="center"/>
          </w:tcPr>
          <w:p w:rsidR="00B56283" w:rsidRPr="00C21921" w:rsidRDefault="00B56283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925" w:type="dxa"/>
            <w:vAlign w:val="center"/>
          </w:tcPr>
          <w:p w:rsidR="00B56283" w:rsidRPr="00C21921" w:rsidRDefault="0001310A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944947">
              <w:rPr>
                <w:rFonts w:asciiTheme="minorHAnsi" w:hAnsiTheme="minorHAnsi" w:cstheme="minorHAnsi"/>
                <w:szCs w:val="24"/>
              </w:rPr>
              <w:t>nacisk jednostkowy płyty prasującej</w:t>
            </w:r>
          </w:p>
        </w:tc>
        <w:tc>
          <w:tcPr>
            <w:tcW w:w="1076" w:type="dxa"/>
            <w:vAlign w:val="center"/>
          </w:tcPr>
          <w:p w:rsidR="00B56283" w:rsidRPr="0001310A" w:rsidRDefault="0001310A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kg/cm</w:t>
            </w:r>
            <w:r>
              <w:rPr>
                <w:rFonts w:asciiTheme="minorHAnsi" w:hAnsiTheme="minorHAnsi" w:cstheme="minorHAnsi"/>
                <w:szCs w:val="24"/>
                <w:vertAlign w:val="superscript"/>
              </w:rPr>
              <w:t>2</w:t>
            </w:r>
          </w:p>
        </w:tc>
        <w:tc>
          <w:tcPr>
            <w:tcW w:w="3168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3551" w:rsidRPr="00C21921" w:rsidTr="00CA2B31">
        <w:trPr>
          <w:trHeight w:hRule="exact" w:val="763"/>
        </w:trPr>
        <w:tc>
          <w:tcPr>
            <w:tcW w:w="551" w:type="dxa"/>
            <w:vAlign w:val="center"/>
          </w:tcPr>
          <w:p w:rsidR="005D3551" w:rsidRPr="00C21921" w:rsidRDefault="005D3551" w:rsidP="00903D0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CA2B31" w:rsidRPr="00CA2B31" w:rsidRDefault="00CA2B31" w:rsidP="00CA2B31">
            <w:pPr>
              <w:widowControl/>
              <w:adjustRightInd/>
              <w:jc w:val="left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CA2B31">
              <w:rPr>
                <w:rFonts w:asciiTheme="minorHAnsi" w:hAnsiTheme="minorHAnsi" w:cstheme="minorHAnsi"/>
                <w:szCs w:val="24"/>
              </w:rPr>
              <w:t>Wydajność objętościowa przy gęstości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A2B31">
              <w:rPr>
                <w:rFonts w:asciiTheme="minorHAnsi" w:hAnsiTheme="minorHAnsi" w:cstheme="minorHAnsi"/>
                <w:szCs w:val="24"/>
              </w:rPr>
              <w:t>materiału 30 kg/m</w:t>
            </w:r>
            <w:r w:rsidRPr="00CA2B31">
              <w:rPr>
                <w:rFonts w:asciiTheme="minorHAnsi" w:hAnsiTheme="minorHAnsi" w:cstheme="minorHAnsi"/>
                <w:szCs w:val="24"/>
                <w:vertAlign w:val="superscript"/>
              </w:rPr>
              <w:t>3</w:t>
            </w:r>
          </w:p>
          <w:p w:rsidR="005D3551" w:rsidRDefault="005D3551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5D3551" w:rsidRDefault="00CA2B31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Mg/h</w:t>
            </w:r>
          </w:p>
        </w:tc>
        <w:tc>
          <w:tcPr>
            <w:tcW w:w="3168" w:type="dxa"/>
            <w:vAlign w:val="center"/>
          </w:tcPr>
          <w:p w:rsidR="005D3551" w:rsidRPr="00C21921" w:rsidRDefault="005D3551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82474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682474" w:rsidRPr="00C21921" w:rsidRDefault="00682474" w:rsidP="00903D0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682474" w:rsidRDefault="00682474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Minimalna w</w:t>
            </w:r>
            <w:r w:rsidRPr="00AF3A94">
              <w:rPr>
                <w:rFonts w:asciiTheme="minorHAnsi" w:hAnsiTheme="minorHAnsi" w:cstheme="minorHAnsi"/>
                <w:szCs w:val="24"/>
              </w:rPr>
              <w:t>ydajność w warunkach pracy</w:t>
            </w:r>
          </w:p>
        </w:tc>
        <w:tc>
          <w:tcPr>
            <w:tcW w:w="1076" w:type="dxa"/>
            <w:vAlign w:val="center"/>
          </w:tcPr>
          <w:p w:rsidR="00682474" w:rsidRPr="00FB5003" w:rsidRDefault="00FB500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</w:t>
            </w:r>
            <w:r>
              <w:rPr>
                <w:rFonts w:asciiTheme="minorHAnsi" w:hAnsiTheme="minorHAnsi" w:cstheme="minorHAnsi"/>
                <w:szCs w:val="24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>/h</w:t>
            </w:r>
          </w:p>
        </w:tc>
        <w:tc>
          <w:tcPr>
            <w:tcW w:w="3168" w:type="dxa"/>
            <w:vAlign w:val="center"/>
          </w:tcPr>
          <w:p w:rsidR="00682474" w:rsidRPr="00C21921" w:rsidRDefault="00682474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6283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B56283" w:rsidRPr="00C21921" w:rsidRDefault="00B56283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B56283" w:rsidRPr="00C21921" w:rsidRDefault="00906164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Moc silnika napędowego</w:t>
            </w:r>
          </w:p>
        </w:tc>
        <w:tc>
          <w:tcPr>
            <w:tcW w:w="1076" w:type="dxa"/>
            <w:vAlign w:val="center"/>
          </w:tcPr>
          <w:p w:rsidR="00B56283" w:rsidRPr="00C21921" w:rsidRDefault="00906164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kW</w:t>
            </w:r>
          </w:p>
        </w:tc>
        <w:tc>
          <w:tcPr>
            <w:tcW w:w="3168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6283" w:rsidRPr="00C21921" w:rsidTr="00903D05">
        <w:trPr>
          <w:trHeight w:val="850"/>
        </w:trPr>
        <w:tc>
          <w:tcPr>
            <w:tcW w:w="551" w:type="dxa"/>
            <w:vAlign w:val="center"/>
          </w:tcPr>
          <w:p w:rsidR="00B56283" w:rsidRPr="00C21921" w:rsidRDefault="00B56283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4925" w:type="dxa"/>
            <w:vAlign w:val="center"/>
          </w:tcPr>
          <w:p w:rsidR="00B56283" w:rsidRPr="00C21921" w:rsidRDefault="009A7C91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Wydajność per</w:t>
            </w:r>
            <w:r w:rsidR="001E50A2">
              <w:rPr>
                <w:rFonts w:asciiTheme="minorHAnsi" w:hAnsiTheme="minorHAnsi" w:cstheme="minorHAnsi"/>
                <w:szCs w:val="24"/>
              </w:rPr>
              <w:t>f</w:t>
            </w:r>
            <w:r>
              <w:rPr>
                <w:rFonts w:asciiTheme="minorHAnsi" w:hAnsiTheme="minorHAnsi" w:cstheme="minorHAnsi"/>
                <w:szCs w:val="24"/>
              </w:rPr>
              <w:t>o</w:t>
            </w:r>
            <w:r w:rsidR="001E50A2">
              <w:rPr>
                <w:rFonts w:asciiTheme="minorHAnsi" w:hAnsiTheme="minorHAnsi" w:cstheme="minorHAnsi"/>
                <w:szCs w:val="24"/>
              </w:rPr>
              <w:t>ratora butelek PET</w:t>
            </w:r>
          </w:p>
        </w:tc>
        <w:tc>
          <w:tcPr>
            <w:tcW w:w="1076" w:type="dxa"/>
            <w:vAlign w:val="center"/>
          </w:tcPr>
          <w:p w:rsidR="00B56283" w:rsidRPr="00C21921" w:rsidRDefault="001E50A2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/h</w:t>
            </w:r>
          </w:p>
        </w:tc>
        <w:tc>
          <w:tcPr>
            <w:tcW w:w="3168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6283" w:rsidRPr="00C21921" w:rsidTr="00903D05">
        <w:trPr>
          <w:trHeight w:hRule="exact" w:val="697"/>
        </w:trPr>
        <w:tc>
          <w:tcPr>
            <w:tcW w:w="551" w:type="dxa"/>
            <w:vAlign w:val="center"/>
          </w:tcPr>
          <w:p w:rsidR="00B56283" w:rsidRPr="00C21921" w:rsidRDefault="001E50A2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4925" w:type="dxa"/>
            <w:vAlign w:val="center"/>
          </w:tcPr>
          <w:p w:rsidR="00B56283" w:rsidRPr="00C21921" w:rsidRDefault="00645A84" w:rsidP="00E0776A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Opis systemu sterowania</w:t>
            </w:r>
            <w:r w:rsidR="006E1F3D">
              <w:rPr>
                <w:rFonts w:asciiTheme="minorHAnsi" w:hAnsiTheme="minorHAnsi" w:cstheme="minorHAnsi"/>
                <w:szCs w:val="24"/>
              </w:rPr>
              <w:t xml:space="preserve"> i ewidencji </w:t>
            </w:r>
          </w:p>
        </w:tc>
        <w:tc>
          <w:tcPr>
            <w:tcW w:w="1076" w:type="dxa"/>
            <w:vAlign w:val="center"/>
          </w:tcPr>
          <w:p w:rsidR="00B56283" w:rsidRPr="00C21921" w:rsidRDefault="00645A84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6283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B56283" w:rsidRPr="00C21921" w:rsidRDefault="001E50A2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4925" w:type="dxa"/>
            <w:vAlign w:val="center"/>
          </w:tcPr>
          <w:p w:rsidR="00B56283" w:rsidRPr="00C21921" w:rsidRDefault="00D7119E" w:rsidP="00D7119E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Opis procesu pracy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belownicy</w:t>
            </w:r>
            <w:proofErr w:type="spellEnd"/>
          </w:p>
        </w:tc>
        <w:tc>
          <w:tcPr>
            <w:tcW w:w="1076" w:type="dxa"/>
            <w:vAlign w:val="center"/>
          </w:tcPr>
          <w:p w:rsidR="00B56283" w:rsidRPr="00C21921" w:rsidRDefault="00461E8A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3780" w:rsidRPr="00C21921" w:rsidTr="00FB3780">
        <w:trPr>
          <w:trHeight w:hRule="exact" w:val="700"/>
        </w:trPr>
        <w:tc>
          <w:tcPr>
            <w:tcW w:w="551" w:type="dxa"/>
            <w:vAlign w:val="center"/>
          </w:tcPr>
          <w:p w:rsidR="00FB3780" w:rsidRDefault="00FB3780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4925" w:type="dxa"/>
            <w:vAlign w:val="center"/>
          </w:tcPr>
          <w:p w:rsidR="00FB3780" w:rsidRDefault="00FB3780" w:rsidP="00D7119E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Opis systemu zabezpieczeń urządzenia przed uszkodzeniami</w:t>
            </w:r>
          </w:p>
        </w:tc>
        <w:tc>
          <w:tcPr>
            <w:tcW w:w="1076" w:type="dxa"/>
            <w:vAlign w:val="center"/>
          </w:tcPr>
          <w:p w:rsidR="00FB3780" w:rsidRPr="00C21921" w:rsidRDefault="007C27DA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FB3780" w:rsidRPr="00C21921" w:rsidRDefault="00FB3780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3780" w:rsidRPr="00C21921" w:rsidTr="00A32086">
        <w:trPr>
          <w:trHeight w:hRule="exact" w:val="837"/>
        </w:trPr>
        <w:tc>
          <w:tcPr>
            <w:tcW w:w="551" w:type="dxa"/>
            <w:vAlign w:val="center"/>
          </w:tcPr>
          <w:p w:rsidR="00FB3780" w:rsidRDefault="00FB3780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4925" w:type="dxa"/>
            <w:vAlign w:val="center"/>
          </w:tcPr>
          <w:p w:rsidR="00FB3780" w:rsidRDefault="00A32086" w:rsidP="00A32086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Systemy bezpieczeństwa pracy</w:t>
            </w:r>
          </w:p>
        </w:tc>
        <w:tc>
          <w:tcPr>
            <w:tcW w:w="1076" w:type="dxa"/>
            <w:vAlign w:val="center"/>
          </w:tcPr>
          <w:p w:rsidR="00FB3780" w:rsidRPr="00C21921" w:rsidRDefault="007C27DA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FB3780" w:rsidRPr="00C21921" w:rsidRDefault="00FB3780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4938" w:rsidRPr="00C21921" w:rsidTr="007C27DA">
        <w:trPr>
          <w:trHeight w:hRule="exact" w:val="707"/>
        </w:trPr>
        <w:tc>
          <w:tcPr>
            <w:tcW w:w="551" w:type="dxa"/>
            <w:vAlign w:val="center"/>
          </w:tcPr>
          <w:p w:rsidR="008C4938" w:rsidRDefault="008E7DCF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4925" w:type="dxa"/>
            <w:vAlign w:val="center"/>
          </w:tcPr>
          <w:p w:rsidR="008C4938" w:rsidRDefault="007C27DA" w:rsidP="00D7119E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Rodzaj pompy hydraulicznej oraz jej umiejscowienie</w:t>
            </w:r>
          </w:p>
        </w:tc>
        <w:tc>
          <w:tcPr>
            <w:tcW w:w="1076" w:type="dxa"/>
            <w:vAlign w:val="center"/>
          </w:tcPr>
          <w:p w:rsidR="008C4938" w:rsidRPr="00C21921" w:rsidRDefault="007C27DA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8C4938" w:rsidRPr="00C21921" w:rsidRDefault="008C4938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7DCF" w:rsidRPr="00C21921" w:rsidTr="008E7DCF">
        <w:trPr>
          <w:trHeight w:hRule="exact" w:val="576"/>
        </w:trPr>
        <w:tc>
          <w:tcPr>
            <w:tcW w:w="551" w:type="dxa"/>
            <w:vAlign w:val="center"/>
          </w:tcPr>
          <w:p w:rsidR="008E7DCF" w:rsidRDefault="008E7DCF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4925" w:type="dxa"/>
            <w:vAlign w:val="center"/>
          </w:tcPr>
          <w:p w:rsidR="008E7DCF" w:rsidRDefault="008E7DCF" w:rsidP="008E7DCF">
            <w:pPr>
              <w:widowControl/>
              <w:adjustRightInd/>
              <w:jc w:val="left"/>
              <w:textAlignment w:val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</w:t>
            </w:r>
            <w:r w:rsidRPr="008E7DCF">
              <w:rPr>
                <w:rFonts w:asciiTheme="minorHAnsi" w:hAnsiTheme="minorHAnsi" w:cstheme="minorHAnsi"/>
                <w:szCs w:val="24"/>
              </w:rPr>
              <w:t>entralny punkt smarujący rolki płyty prasującej</w:t>
            </w:r>
          </w:p>
        </w:tc>
        <w:tc>
          <w:tcPr>
            <w:tcW w:w="1076" w:type="dxa"/>
            <w:vAlign w:val="center"/>
          </w:tcPr>
          <w:p w:rsidR="008E7DCF" w:rsidRDefault="008E7DCF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Tak/nie</w:t>
            </w:r>
          </w:p>
        </w:tc>
        <w:tc>
          <w:tcPr>
            <w:tcW w:w="3168" w:type="dxa"/>
            <w:vAlign w:val="center"/>
          </w:tcPr>
          <w:p w:rsidR="008E7DCF" w:rsidRPr="00C21921" w:rsidRDefault="008E7DCF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6451" w:rsidRPr="00C21921" w:rsidTr="008E7DCF">
        <w:trPr>
          <w:trHeight w:hRule="exact" w:val="576"/>
        </w:trPr>
        <w:tc>
          <w:tcPr>
            <w:tcW w:w="551" w:type="dxa"/>
            <w:vAlign w:val="center"/>
          </w:tcPr>
          <w:p w:rsidR="00CE6451" w:rsidRDefault="00CE6451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13</w:t>
            </w:r>
          </w:p>
        </w:tc>
        <w:tc>
          <w:tcPr>
            <w:tcW w:w="4925" w:type="dxa"/>
            <w:vAlign w:val="center"/>
          </w:tcPr>
          <w:p w:rsidR="00CE6451" w:rsidRDefault="005811B8" w:rsidP="008E7DCF">
            <w:pPr>
              <w:widowControl/>
              <w:adjustRightInd/>
              <w:jc w:val="left"/>
              <w:textAlignment w:val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Rodzaj materiału (stali) podłogi komory </w:t>
            </w:r>
          </w:p>
        </w:tc>
        <w:tc>
          <w:tcPr>
            <w:tcW w:w="1076" w:type="dxa"/>
            <w:vAlign w:val="center"/>
          </w:tcPr>
          <w:p w:rsidR="00CE6451" w:rsidRDefault="00461E8A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CE6451" w:rsidRPr="00C21921" w:rsidRDefault="00CE6451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92B14" w:rsidRPr="00C21921" w:rsidRDefault="00D92B14">
      <w:pPr>
        <w:rPr>
          <w:rFonts w:asciiTheme="minorHAnsi" w:hAnsiTheme="minorHAnsi" w:cstheme="minorHAnsi"/>
        </w:rPr>
      </w:pPr>
    </w:p>
    <w:p w:rsidR="00BE676C" w:rsidRDefault="00BE676C">
      <w:pPr>
        <w:rPr>
          <w:rFonts w:asciiTheme="minorHAnsi" w:hAnsiTheme="minorHAnsi" w:cstheme="minorHAnsi"/>
          <w:b/>
          <w:i/>
        </w:rPr>
      </w:pPr>
    </w:p>
    <w:p w:rsidR="0058360C" w:rsidRDefault="0058360C" w:rsidP="0058360C">
      <w:pPr>
        <w:rPr>
          <w:rFonts w:asciiTheme="minorHAnsi" w:hAnsiTheme="minorHAnsi" w:cstheme="minorHAnsi"/>
          <w:b/>
          <w:i/>
        </w:rPr>
      </w:pPr>
      <w:r w:rsidRPr="00EC3BEE">
        <w:rPr>
          <w:rFonts w:asciiTheme="minorHAnsi" w:hAnsiTheme="minorHAnsi" w:cstheme="minorHAnsi"/>
          <w:b/>
          <w:i/>
        </w:rPr>
        <w:t>KARTA URZĄDZENIA - Sito bębnowe</w:t>
      </w:r>
    </w:p>
    <w:p w:rsidR="00EC3BEE" w:rsidRPr="00EC3BEE" w:rsidRDefault="00EC3BEE" w:rsidP="0058360C">
      <w:pPr>
        <w:rPr>
          <w:rFonts w:asciiTheme="minorHAnsi" w:hAnsiTheme="minorHAnsi" w:cstheme="minorHAnsi"/>
          <w:b/>
          <w:i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25"/>
        <w:gridCol w:w="1076"/>
        <w:gridCol w:w="3168"/>
      </w:tblGrid>
      <w:tr w:rsidR="00EC3BEE" w:rsidRPr="00C21921" w:rsidTr="00903D05">
        <w:trPr>
          <w:trHeight w:hRule="exact" w:val="680"/>
        </w:trPr>
        <w:tc>
          <w:tcPr>
            <w:tcW w:w="551" w:type="dxa"/>
            <w:vAlign w:val="center"/>
          </w:tcPr>
          <w:p w:rsidR="00EC3BEE" w:rsidRPr="00981F2C" w:rsidRDefault="00EC3BEE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LP.</w:t>
            </w:r>
          </w:p>
        </w:tc>
        <w:tc>
          <w:tcPr>
            <w:tcW w:w="4925" w:type="dxa"/>
            <w:vAlign w:val="center"/>
          </w:tcPr>
          <w:p w:rsidR="00EC3BEE" w:rsidRPr="00981F2C" w:rsidRDefault="00EC3BEE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WYSZCZEGÓLNIENIE</w:t>
            </w:r>
          </w:p>
        </w:tc>
        <w:tc>
          <w:tcPr>
            <w:tcW w:w="1076" w:type="dxa"/>
            <w:vAlign w:val="center"/>
          </w:tcPr>
          <w:p w:rsidR="00EC3BEE" w:rsidRPr="00981F2C" w:rsidRDefault="00EC3BEE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JEDN.</w:t>
            </w:r>
          </w:p>
        </w:tc>
        <w:tc>
          <w:tcPr>
            <w:tcW w:w="3168" w:type="dxa"/>
            <w:vAlign w:val="center"/>
          </w:tcPr>
          <w:p w:rsidR="00EC3BEE" w:rsidRPr="00981F2C" w:rsidRDefault="00EC3BEE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WIELKOŚĆ / OPIS</w:t>
            </w:r>
          </w:p>
        </w:tc>
      </w:tr>
      <w:tr w:rsidR="00EC3BEE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EC3BEE" w:rsidRPr="00C21921" w:rsidRDefault="00EC3BEE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EC3BEE" w:rsidRPr="00C21921" w:rsidRDefault="00EC3BEE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Nr pozycji na schemacie</w:t>
            </w:r>
          </w:p>
        </w:tc>
        <w:tc>
          <w:tcPr>
            <w:tcW w:w="1076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C3BEE" w:rsidRPr="00C21921" w:rsidTr="00903D05">
        <w:trPr>
          <w:trHeight w:hRule="exact" w:val="525"/>
        </w:trPr>
        <w:tc>
          <w:tcPr>
            <w:tcW w:w="551" w:type="dxa"/>
            <w:vAlign w:val="center"/>
          </w:tcPr>
          <w:p w:rsidR="00EC3BEE" w:rsidRPr="00C21921" w:rsidRDefault="00EC3BEE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925" w:type="dxa"/>
            <w:vAlign w:val="center"/>
          </w:tcPr>
          <w:p w:rsidR="00EC3BEE" w:rsidRPr="00C21921" w:rsidRDefault="00EC3BEE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Producent (nazwa i adres)</w:t>
            </w:r>
          </w:p>
        </w:tc>
        <w:tc>
          <w:tcPr>
            <w:tcW w:w="1076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C3BEE" w:rsidRPr="00C21921" w:rsidTr="00903D05">
        <w:trPr>
          <w:trHeight w:hRule="exact" w:val="687"/>
        </w:trPr>
        <w:tc>
          <w:tcPr>
            <w:tcW w:w="551" w:type="dxa"/>
            <w:vAlign w:val="center"/>
          </w:tcPr>
          <w:p w:rsidR="00EC3BEE" w:rsidRPr="00C21921" w:rsidRDefault="00EC3BEE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925" w:type="dxa"/>
            <w:vAlign w:val="center"/>
          </w:tcPr>
          <w:p w:rsidR="00EC3BEE" w:rsidRPr="00C21921" w:rsidRDefault="00FF6BF9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Długość czynna sita:</w:t>
            </w:r>
          </w:p>
        </w:tc>
        <w:tc>
          <w:tcPr>
            <w:tcW w:w="1076" w:type="dxa"/>
            <w:vAlign w:val="center"/>
          </w:tcPr>
          <w:p w:rsidR="00EC3BEE" w:rsidRPr="00C21921" w:rsidRDefault="00FF6BF9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168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C3BEE" w:rsidRPr="00C21921" w:rsidTr="00903D05">
        <w:trPr>
          <w:trHeight w:hRule="exact" w:val="575"/>
        </w:trPr>
        <w:tc>
          <w:tcPr>
            <w:tcW w:w="551" w:type="dxa"/>
            <w:vAlign w:val="center"/>
          </w:tcPr>
          <w:p w:rsidR="00EC3BEE" w:rsidRPr="00C21921" w:rsidRDefault="00EC3BEE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925" w:type="dxa"/>
            <w:vAlign w:val="center"/>
          </w:tcPr>
          <w:p w:rsidR="00EC3BEE" w:rsidRPr="00C21921" w:rsidRDefault="00FF6BF9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Średnica sita:</w:t>
            </w:r>
          </w:p>
        </w:tc>
        <w:tc>
          <w:tcPr>
            <w:tcW w:w="1076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168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C3BEE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EC3BEE" w:rsidRPr="00C21921" w:rsidRDefault="00EC3BEE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EC3BEE" w:rsidRPr="00C21921" w:rsidRDefault="00515645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Długość czynna frakcji 60mm</w:t>
            </w:r>
          </w:p>
        </w:tc>
        <w:tc>
          <w:tcPr>
            <w:tcW w:w="1076" w:type="dxa"/>
            <w:vAlign w:val="center"/>
          </w:tcPr>
          <w:p w:rsidR="00EC3BEE" w:rsidRPr="00C21921" w:rsidRDefault="00515645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168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C3BEE" w:rsidRPr="00C21921" w:rsidTr="00903D05">
        <w:trPr>
          <w:trHeight w:val="850"/>
        </w:trPr>
        <w:tc>
          <w:tcPr>
            <w:tcW w:w="551" w:type="dxa"/>
            <w:vAlign w:val="center"/>
          </w:tcPr>
          <w:p w:rsidR="00EC3BEE" w:rsidRPr="00C21921" w:rsidRDefault="00EC3BEE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4925" w:type="dxa"/>
            <w:vAlign w:val="center"/>
          </w:tcPr>
          <w:p w:rsidR="00EC3BEE" w:rsidRPr="00C21921" w:rsidRDefault="00515645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Długość czynna frakcji 340mm </w:t>
            </w:r>
          </w:p>
        </w:tc>
        <w:tc>
          <w:tcPr>
            <w:tcW w:w="1076" w:type="dxa"/>
            <w:vAlign w:val="center"/>
          </w:tcPr>
          <w:p w:rsidR="00EC3BEE" w:rsidRPr="00C21921" w:rsidRDefault="00515645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168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C3BEE" w:rsidRPr="00C21921" w:rsidTr="00903D05">
        <w:trPr>
          <w:trHeight w:hRule="exact" w:val="697"/>
        </w:trPr>
        <w:tc>
          <w:tcPr>
            <w:tcW w:w="551" w:type="dxa"/>
            <w:vAlign w:val="center"/>
          </w:tcPr>
          <w:p w:rsidR="00EC3BEE" w:rsidRPr="00C21921" w:rsidRDefault="00FC39CC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4925" w:type="dxa"/>
            <w:vAlign w:val="center"/>
          </w:tcPr>
          <w:p w:rsidR="00EC3BEE" w:rsidRPr="00C21921" w:rsidRDefault="00F918FC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Rodzaj materiału</w:t>
            </w:r>
            <w:r w:rsidR="000F04DB">
              <w:rPr>
                <w:rFonts w:asciiTheme="minorHAnsi" w:hAnsiTheme="minorHAnsi" w:cstheme="minorHAnsi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Cs w:val="24"/>
              </w:rPr>
              <w:t xml:space="preserve"> oraz grubość blach sitowych</w:t>
            </w:r>
            <w:r w:rsidR="00EC3BEE" w:rsidRPr="00C21921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</w:tc>
        <w:tc>
          <w:tcPr>
            <w:tcW w:w="1076" w:type="dxa"/>
            <w:vAlign w:val="center"/>
          </w:tcPr>
          <w:p w:rsidR="00EC3BEE" w:rsidRPr="00C21921" w:rsidRDefault="00F918FC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-,mm</w:t>
            </w:r>
          </w:p>
        </w:tc>
        <w:tc>
          <w:tcPr>
            <w:tcW w:w="3168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B30A34" w:rsidRPr="00C21921" w:rsidTr="00903D05">
        <w:trPr>
          <w:trHeight w:hRule="exact" w:val="697"/>
        </w:trPr>
        <w:tc>
          <w:tcPr>
            <w:tcW w:w="551" w:type="dxa"/>
            <w:vAlign w:val="center"/>
          </w:tcPr>
          <w:p w:rsidR="00B30A34" w:rsidRPr="00C21921" w:rsidRDefault="00FC39CC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4925" w:type="dxa"/>
            <w:vAlign w:val="center"/>
          </w:tcPr>
          <w:p w:rsidR="00B30A34" w:rsidRDefault="008362CE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Opis demontażu i montażu</w:t>
            </w:r>
            <w:r w:rsidR="00B30A34">
              <w:rPr>
                <w:rFonts w:asciiTheme="minorHAnsi" w:hAnsiTheme="minorHAnsi" w:cstheme="minorHAnsi"/>
                <w:szCs w:val="24"/>
              </w:rPr>
              <w:t xml:space="preserve"> blach sitowych</w:t>
            </w:r>
          </w:p>
        </w:tc>
        <w:tc>
          <w:tcPr>
            <w:tcW w:w="1076" w:type="dxa"/>
            <w:vAlign w:val="center"/>
          </w:tcPr>
          <w:p w:rsidR="00B30A34" w:rsidRDefault="008362C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B30A34" w:rsidRPr="00C21921" w:rsidRDefault="00B30A34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62CE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8362CE" w:rsidRDefault="00FC39CC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4925" w:type="dxa"/>
            <w:vAlign w:val="center"/>
          </w:tcPr>
          <w:p w:rsidR="008362CE" w:rsidRDefault="008362CE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Regulacja obrotowa sita</w:t>
            </w:r>
          </w:p>
        </w:tc>
        <w:tc>
          <w:tcPr>
            <w:tcW w:w="1076" w:type="dxa"/>
            <w:vAlign w:val="center"/>
          </w:tcPr>
          <w:p w:rsidR="008362CE" w:rsidRPr="00C21921" w:rsidRDefault="007070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tak/nie</w:t>
            </w:r>
          </w:p>
        </w:tc>
        <w:tc>
          <w:tcPr>
            <w:tcW w:w="3168" w:type="dxa"/>
            <w:vAlign w:val="center"/>
          </w:tcPr>
          <w:p w:rsidR="008362CE" w:rsidRPr="00C21921" w:rsidRDefault="008362C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2F1A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C12F1A" w:rsidRPr="00C21921" w:rsidRDefault="00707083" w:rsidP="00FC39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FC39CC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925" w:type="dxa"/>
            <w:vAlign w:val="center"/>
          </w:tcPr>
          <w:p w:rsidR="00C12F1A" w:rsidRDefault="000F04DB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Opis włazów rewizyjnych</w:t>
            </w:r>
          </w:p>
        </w:tc>
        <w:tc>
          <w:tcPr>
            <w:tcW w:w="1076" w:type="dxa"/>
            <w:vAlign w:val="center"/>
          </w:tcPr>
          <w:p w:rsidR="00C12F1A" w:rsidRPr="00C21921" w:rsidRDefault="00B56B71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C12F1A" w:rsidRPr="00C21921" w:rsidRDefault="00C12F1A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71CCC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471CCC" w:rsidRDefault="00FC39CC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4925" w:type="dxa"/>
            <w:vAlign w:val="center"/>
          </w:tcPr>
          <w:p w:rsidR="00471CCC" w:rsidRDefault="00600369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Opis napędu sita</w:t>
            </w:r>
          </w:p>
        </w:tc>
        <w:tc>
          <w:tcPr>
            <w:tcW w:w="1076" w:type="dxa"/>
            <w:vAlign w:val="center"/>
          </w:tcPr>
          <w:p w:rsidR="00471CCC" w:rsidRDefault="00903D05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471CCC" w:rsidRPr="00C21921" w:rsidRDefault="00471CCC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8360C" w:rsidRDefault="0058360C">
      <w:pPr>
        <w:rPr>
          <w:rFonts w:asciiTheme="minorHAnsi" w:hAnsiTheme="minorHAnsi" w:cstheme="minorHAnsi"/>
          <w:b/>
          <w:i/>
        </w:rPr>
      </w:pPr>
    </w:p>
    <w:p w:rsidR="0058360C" w:rsidRPr="00EC3BEE" w:rsidRDefault="0058360C">
      <w:pPr>
        <w:rPr>
          <w:rFonts w:asciiTheme="minorHAnsi" w:hAnsiTheme="minorHAnsi" w:cstheme="minorHAnsi"/>
          <w:b/>
        </w:rPr>
      </w:pPr>
    </w:p>
    <w:p w:rsidR="00B02AAF" w:rsidRPr="00B56283" w:rsidRDefault="00B56283">
      <w:pPr>
        <w:rPr>
          <w:rFonts w:asciiTheme="minorHAnsi" w:hAnsiTheme="minorHAnsi" w:cstheme="minorHAnsi"/>
          <w:b/>
          <w:i/>
        </w:rPr>
      </w:pPr>
      <w:r w:rsidRPr="00B56283">
        <w:rPr>
          <w:rFonts w:asciiTheme="minorHAnsi" w:hAnsiTheme="minorHAnsi" w:cstheme="minorHAnsi"/>
          <w:b/>
          <w:i/>
        </w:rPr>
        <w:t xml:space="preserve">KARTA URZĄDZENIA - </w:t>
      </w:r>
      <w:r w:rsidR="009361D9" w:rsidRPr="00B56283">
        <w:rPr>
          <w:rFonts w:asciiTheme="minorHAnsi" w:hAnsiTheme="minorHAnsi" w:cstheme="minorHAnsi"/>
          <w:b/>
          <w:i/>
        </w:rPr>
        <w:t>Separator balistyczny</w:t>
      </w:r>
    </w:p>
    <w:p w:rsidR="00D92B14" w:rsidRDefault="00D92B14">
      <w:pPr>
        <w:rPr>
          <w:rFonts w:asciiTheme="minorHAnsi" w:hAnsiTheme="minorHAnsi" w:cstheme="minorHAnsi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25"/>
        <w:gridCol w:w="1076"/>
        <w:gridCol w:w="3168"/>
      </w:tblGrid>
      <w:tr w:rsidR="006A47CE" w:rsidRPr="00C21921" w:rsidTr="00D952A2">
        <w:trPr>
          <w:trHeight w:hRule="exact" w:val="680"/>
        </w:trPr>
        <w:tc>
          <w:tcPr>
            <w:tcW w:w="551" w:type="dxa"/>
            <w:vAlign w:val="center"/>
          </w:tcPr>
          <w:p w:rsidR="006A47CE" w:rsidRPr="00981F2C" w:rsidRDefault="006A47CE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LP.</w:t>
            </w:r>
          </w:p>
        </w:tc>
        <w:tc>
          <w:tcPr>
            <w:tcW w:w="4925" w:type="dxa"/>
            <w:vAlign w:val="center"/>
          </w:tcPr>
          <w:p w:rsidR="006A47CE" w:rsidRPr="00981F2C" w:rsidRDefault="006A47CE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WYSZCZEGÓLNIENIE</w:t>
            </w:r>
          </w:p>
        </w:tc>
        <w:tc>
          <w:tcPr>
            <w:tcW w:w="1076" w:type="dxa"/>
            <w:vAlign w:val="center"/>
          </w:tcPr>
          <w:p w:rsidR="006A47CE" w:rsidRPr="00981F2C" w:rsidRDefault="006A47CE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JEDN.</w:t>
            </w:r>
          </w:p>
        </w:tc>
        <w:tc>
          <w:tcPr>
            <w:tcW w:w="3168" w:type="dxa"/>
            <w:vAlign w:val="center"/>
          </w:tcPr>
          <w:p w:rsidR="006A47CE" w:rsidRPr="00981F2C" w:rsidRDefault="006A47CE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WIELKOŚĆ / OPIS</w:t>
            </w:r>
          </w:p>
        </w:tc>
      </w:tr>
      <w:tr w:rsidR="006A47CE" w:rsidRPr="00C21921" w:rsidTr="00D952A2">
        <w:trPr>
          <w:trHeight w:hRule="exact" w:val="454"/>
        </w:trPr>
        <w:tc>
          <w:tcPr>
            <w:tcW w:w="551" w:type="dxa"/>
            <w:vAlign w:val="center"/>
          </w:tcPr>
          <w:p w:rsidR="006A47CE" w:rsidRPr="00C21921" w:rsidRDefault="006A47CE" w:rsidP="00D952A2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6A47CE" w:rsidRPr="00C21921" w:rsidRDefault="006A47CE" w:rsidP="00D952A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Nr pozycji na schemacie</w:t>
            </w:r>
          </w:p>
        </w:tc>
        <w:tc>
          <w:tcPr>
            <w:tcW w:w="1076" w:type="dxa"/>
            <w:vAlign w:val="center"/>
          </w:tcPr>
          <w:p w:rsidR="006A47CE" w:rsidRPr="00C21921" w:rsidRDefault="006A47CE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6A47CE" w:rsidRPr="00C21921" w:rsidRDefault="006A47CE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6A47CE" w:rsidRPr="00C21921" w:rsidTr="00D952A2">
        <w:trPr>
          <w:trHeight w:hRule="exact" w:val="525"/>
        </w:trPr>
        <w:tc>
          <w:tcPr>
            <w:tcW w:w="551" w:type="dxa"/>
            <w:vAlign w:val="center"/>
          </w:tcPr>
          <w:p w:rsidR="006A47CE" w:rsidRPr="00C21921" w:rsidRDefault="006A47CE" w:rsidP="00D952A2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925" w:type="dxa"/>
            <w:vAlign w:val="center"/>
          </w:tcPr>
          <w:p w:rsidR="006A47CE" w:rsidRPr="00C21921" w:rsidRDefault="006A47CE" w:rsidP="00D952A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Producent (nazwa i adres)</w:t>
            </w:r>
          </w:p>
        </w:tc>
        <w:tc>
          <w:tcPr>
            <w:tcW w:w="1076" w:type="dxa"/>
            <w:vAlign w:val="center"/>
          </w:tcPr>
          <w:p w:rsidR="006A47CE" w:rsidRPr="00C21921" w:rsidRDefault="006A47CE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6A47CE" w:rsidRPr="00C21921" w:rsidRDefault="006A47CE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1A1CA8" w:rsidRPr="00C21921" w:rsidTr="00D952A2">
        <w:trPr>
          <w:trHeight w:hRule="exact" w:val="687"/>
        </w:trPr>
        <w:tc>
          <w:tcPr>
            <w:tcW w:w="551" w:type="dxa"/>
            <w:vAlign w:val="center"/>
          </w:tcPr>
          <w:p w:rsidR="001A1CA8" w:rsidRPr="00C21921" w:rsidRDefault="00FC39CC" w:rsidP="00D952A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925" w:type="dxa"/>
            <w:vAlign w:val="center"/>
          </w:tcPr>
          <w:p w:rsidR="001A1CA8" w:rsidRDefault="0015571D" w:rsidP="00D952A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Wydajność separatora</w:t>
            </w:r>
          </w:p>
        </w:tc>
        <w:tc>
          <w:tcPr>
            <w:tcW w:w="1076" w:type="dxa"/>
            <w:vAlign w:val="center"/>
          </w:tcPr>
          <w:p w:rsidR="001A1CA8" w:rsidRPr="0015571D" w:rsidRDefault="0015571D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</w:t>
            </w:r>
            <w:r>
              <w:rPr>
                <w:rFonts w:asciiTheme="minorHAnsi" w:hAnsiTheme="minorHAnsi" w:cstheme="minorHAnsi"/>
                <w:szCs w:val="24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>/h</w:t>
            </w:r>
          </w:p>
        </w:tc>
        <w:tc>
          <w:tcPr>
            <w:tcW w:w="3168" w:type="dxa"/>
            <w:vAlign w:val="center"/>
          </w:tcPr>
          <w:p w:rsidR="001A1CA8" w:rsidRPr="00C21921" w:rsidRDefault="001A1CA8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5571D" w:rsidRPr="00C21921" w:rsidTr="00D952A2">
        <w:trPr>
          <w:trHeight w:hRule="exact" w:val="687"/>
        </w:trPr>
        <w:tc>
          <w:tcPr>
            <w:tcW w:w="551" w:type="dxa"/>
            <w:vAlign w:val="center"/>
          </w:tcPr>
          <w:p w:rsidR="0015571D" w:rsidRPr="00C21921" w:rsidRDefault="00FC39CC" w:rsidP="00D952A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925" w:type="dxa"/>
            <w:vAlign w:val="center"/>
          </w:tcPr>
          <w:p w:rsidR="0015571D" w:rsidRPr="006B5C6E" w:rsidRDefault="0015571D" w:rsidP="00D952A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Wydajność separatora </w:t>
            </w:r>
            <w:r w:rsidR="001A70A9">
              <w:rPr>
                <w:rFonts w:asciiTheme="minorHAnsi" w:hAnsiTheme="minorHAnsi" w:cstheme="minorHAnsi"/>
                <w:szCs w:val="24"/>
              </w:rPr>
              <w:t xml:space="preserve">przy </w:t>
            </w:r>
            <w:r w:rsidR="006B5C6E">
              <w:rPr>
                <w:rFonts w:asciiTheme="minorHAnsi" w:hAnsiTheme="minorHAnsi" w:cstheme="minorHAnsi"/>
                <w:szCs w:val="24"/>
              </w:rPr>
              <w:t>ciężarze nasypowym 30-80 kg/m</w:t>
            </w:r>
            <w:r w:rsidR="006B5C6E">
              <w:rPr>
                <w:rFonts w:asciiTheme="minorHAnsi" w:hAnsiTheme="minorHAnsi" w:cstheme="minorHAnsi"/>
                <w:szCs w:val="24"/>
                <w:vertAlign w:val="superscript"/>
              </w:rPr>
              <w:t>3</w:t>
            </w:r>
          </w:p>
        </w:tc>
        <w:tc>
          <w:tcPr>
            <w:tcW w:w="1076" w:type="dxa"/>
            <w:vAlign w:val="center"/>
          </w:tcPr>
          <w:p w:rsidR="0015571D" w:rsidRDefault="006B5C6E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Mg/h</w:t>
            </w:r>
          </w:p>
        </w:tc>
        <w:tc>
          <w:tcPr>
            <w:tcW w:w="3168" w:type="dxa"/>
            <w:vAlign w:val="center"/>
          </w:tcPr>
          <w:p w:rsidR="0015571D" w:rsidRPr="00C21921" w:rsidRDefault="0015571D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47CE" w:rsidRPr="00C21921" w:rsidTr="00D952A2">
        <w:trPr>
          <w:trHeight w:hRule="exact" w:val="687"/>
        </w:trPr>
        <w:tc>
          <w:tcPr>
            <w:tcW w:w="551" w:type="dxa"/>
            <w:vAlign w:val="center"/>
          </w:tcPr>
          <w:p w:rsidR="006A47CE" w:rsidRPr="00C21921" w:rsidRDefault="00FC39CC" w:rsidP="00D952A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925" w:type="dxa"/>
            <w:vAlign w:val="center"/>
          </w:tcPr>
          <w:p w:rsidR="006A47CE" w:rsidRPr="00C21921" w:rsidRDefault="00961B36" w:rsidP="00D952A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Powierzchnia</w:t>
            </w:r>
            <w:r w:rsidR="001A1CA8">
              <w:rPr>
                <w:rFonts w:asciiTheme="minorHAnsi" w:hAnsiTheme="minorHAnsi" w:cstheme="minorHAnsi"/>
                <w:szCs w:val="24"/>
              </w:rPr>
              <w:t xml:space="preserve"> robocza separowania</w:t>
            </w:r>
          </w:p>
        </w:tc>
        <w:tc>
          <w:tcPr>
            <w:tcW w:w="1076" w:type="dxa"/>
            <w:vAlign w:val="center"/>
          </w:tcPr>
          <w:p w:rsidR="006A47CE" w:rsidRPr="001A1CA8" w:rsidRDefault="001A1CA8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</w:t>
            </w:r>
            <w:r>
              <w:rPr>
                <w:rFonts w:asciiTheme="minorHAnsi" w:hAnsiTheme="minorHAnsi" w:cstheme="minorHAnsi"/>
                <w:szCs w:val="24"/>
                <w:vertAlign w:val="superscript"/>
              </w:rPr>
              <w:t>2</w:t>
            </w:r>
          </w:p>
        </w:tc>
        <w:tc>
          <w:tcPr>
            <w:tcW w:w="3168" w:type="dxa"/>
            <w:vAlign w:val="center"/>
          </w:tcPr>
          <w:p w:rsidR="006A47CE" w:rsidRPr="00C21921" w:rsidRDefault="006A47CE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6A47CE" w:rsidRPr="00C21921" w:rsidTr="00C853F0">
        <w:trPr>
          <w:trHeight w:hRule="exact" w:val="575"/>
        </w:trPr>
        <w:tc>
          <w:tcPr>
            <w:tcW w:w="551" w:type="dxa"/>
            <w:vAlign w:val="center"/>
          </w:tcPr>
          <w:p w:rsidR="006A47CE" w:rsidRPr="00C21921" w:rsidRDefault="00FC39CC" w:rsidP="00D952A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6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6A47CE" w:rsidRPr="00C21921" w:rsidRDefault="00DD2399" w:rsidP="00B72461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Rodzaj otworów </w:t>
            </w:r>
            <w:r w:rsidR="00B72461">
              <w:rPr>
                <w:rFonts w:asciiTheme="minorHAnsi" w:hAnsiTheme="minorHAnsi" w:cstheme="minorHAnsi"/>
                <w:szCs w:val="24"/>
              </w:rPr>
              <w:t>w panelach</w:t>
            </w:r>
            <w:r>
              <w:rPr>
                <w:rFonts w:asciiTheme="minorHAnsi" w:hAnsiTheme="minorHAnsi" w:cstheme="minorHAnsi"/>
                <w:szCs w:val="24"/>
              </w:rPr>
              <w:t>, wielkość</w:t>
            </w:r>
          </w:p>
        </w:tc>
        <w:tc>
          <w:tcPr>
            <w:tcW w:w="1076" w:type="dxa"/>
            <w:vAlign w:val="center"/>
          </w:tcPr>
          <w:p w:rsidR="006A47CE" w:rsidRPr="00C21921" w:rsidRDefault="00DD2399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-,</w:t>
            </w:r>
            <w:r w:rsidR="006A47CE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168" w:type="dxa"/>
            <w:vAlign w:val="center"/>
          </w:tcPr>
          <w:p w:rsidR="006A47CE" w:rsidRPr="00C21921" w:rsidRDefault="006A47CE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6A47CE" w:rsidRPr="00C21921" w:rsidTr="00C853F0">
        <w:trPr>
          <w:trHeight w:hRule="exact" w:val="454"/>
        </w:trPr>
        <w:tc>
          <w:tcPr>
            <w:tcW w:w="551" w:type="dxa"/>
            <w:vAlign w:val="center"/>
          </w:tcPr>
          <w:p w:rsidR="006A47CE" w:rsidRPr="00C21921" w:rsidRDefault="00FC39CC" w:rsidP="00D952A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6A47CE" w:rsidRPr="00C21921" w:rsidRDefault="00B72461" w:rsidP="00D952A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Regulacja zmiany kąta nachylenia paneli</w:t>
            </w:r>
          </w:p>
        </w:tc>
        <w:tc>
          <w:tcPr>
            <w:tcW w:w="1076" w:type="dxa"/>
            <w:vAlign w:val="center"/>
          </w:tcPr>
          <w:p w:rsidR="006A47CE" w:rsidRPr="00C21921" w:rsidRDefault="00C853F0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tak/nie</w:t>
            </w:r>
          </w:p>
        </w:tc>
        <w:tc>
          <w:tcPr>
            <w:tcW w:w="3168" w:type="dxa"/>
            <w:vAlign w:val="center"/>
          </w:tcPr>
          <w:p w:rsidR="006A47CE" w:rsidRPr="00C21921" w:rsidRDefault="006A47CE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</w:tbl>
    <w:p w:rsidR="006A47CE" w:rsidRPr="00C21921" w:rsidRDefault="006A47CE">
      <w:pPr>
        <w:rPr>
          <w:rFonts w:asciiTheme="minorHAnsi" w:hAnsiTheme="minorHAnsi" w:cstheme="minorHAnsi"/>
        </w:rPr>
      </w:pPr>
    </w:p>
    <w:p w:rsidR="00D92B14" w:rsidRPr="00C21921" w:rsidRDefault="00D92B14">
      <w:pPr>
        <w:rPr>
          <w:rFonts w:asciiTheme="minorHAnsi" w:hAnsiTheme="minorHAnsi" w:cstheme="minorHAnsi"/>
        </w:rPr>
      </w:pPr>
    </w:p>
    <w:p w:rsidR="001D3C4D" w:rsidRPr="00C21921" w:rsidRDefault="001D3C4D" w:rsidP="001D3C4D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KARTA URZĄDZENIA - </w:t>
      </w:r>
      <w:r w:rsidRPr="00C21921">
        <w:rPr>
          <w:rFonts w:asciiTheme="minorHAnsi" w:hAnsiTheme="minorHAnsi" w:cstheme="minorHAnsi"/>
          <w:b/>
          <w:i/>
        </w:rPr>
        <w:t xml:space="preserve">Separator </w:t>
      </w:r>
      <w:r w:rsidR="00676E01">
        <w:rPr>
          <w:rFonts w:asciiTheme="minorHAnsi" w:hAnsiTheme="minorHAnsi" w:cstheme="minorHAnsi"/>
          <w:b/>
          <w:i/>
        </w:rPr>
        <w:t>metali nieżelaznych</w:t>
      </w:r>
    </w:p>
    <w:p w:rsidR="001D3C4D" w:rsidRPr="00C21921" w:rsidRDefault="001D3C4D" w:rsidP="001D3C4D">
      <w:pPr>
        <w:rPr>
          <w:rFonts w:asciiTheme="minorHAnsi" w:hAnsiTheme="minorHAnsi" w:cstheme="min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25"/>
        <w:gridCol w:w="1076"/>
        <w:gridCol w:w="2946"/>
      </w:tblGrid>
      <w:tr w:rsidR="001D3C4D" w:rsidRPr="00C21921" w:rsidTr="001D3C4D">
        <w:trPr>
          <w:trHeight w:hRule="exact" w:val="680"/>
        </w:trPr>
        <w:tc>
          <w:tcPr>
            <w:tcW w:w="551" w:type="dxa"/>
            <w:vAlign w:val="center"/>
          </w:tcPr>
          <w:p w:rsidR="001D3C4D" w:rsidRPr="00C21921" w:rsidRDefault="001D3C4D" w:rsidP="001D3C4D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4925" w:type="dxa"/>
            <w:vAlign w:val="center"/>
          </w:tcPr>
          <w:p w:rsidR="001D3C4D" w:rsidRPr="00C21921" w:rsidRDefault="001D3C4D" w:rsidP="001D3C4D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WYSZCZEGÓLNIENIE</w:t>
            </w:r>
          </w:p>
        </w:tc>
        <w:tc>
          <w:tcPr>
            <w:tcW w:w="1076" w:type="dxa"/>
            <w:vAlign w:val="center"/>
          </w:tcPr>
          <w:p w:rsidR="001D3C4D" w:rsidRPr="00C21921" w:rsidRDefault="001D3C4D" w:rsidP="001D3C4D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JEDN.</w:t>
            </w:r>
          </w:p>
        </w:tc>
        <w:tc>
          <w:tcPr>
            <w:tcW w:w="2946" w:type="dxa"/>
            <w:vAlign w:val="center"/>
          </w:tcPr>
          <w:p w:rsidR="001D3C4D" w:rsidRPr="00C21921" w:rsidRDefault="001D3C4D" w:rsidP="001D3C4D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WIELKOŚĆ / OPIS</w:t>
            </w:r>
          </w:p>
        </w:tc>
      </w:tr>
      <w:tr w:rsidR="001D3C4D" w:rsidRPr="00C21921" w:rsidTr="001D3C4D">
        <w:trPr>
          <w:trHeight w:hRule="exact" w:val="454"/>
        </w:trPr>
        <w:tc>
          <w:tcPr>
            <w:tcW w:w="551" w:type="dxa"/>
            <w:vAlign w:val="center"/>
          </w:tcPr>
          <w:p w:rsidR="001D3C4D" w:rsidRPr="00C21921" w:rsidRDefault="001D3C4D" w:rsidP="001D3C4D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1D3C4D" w:rsidRPr="00C21921" w:rsidRDefault="001D3C4D" w:rsidP="001D3C4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Nr pozycji na schemacie</w:t>
            </w:r>
          </w:p>
        </w:tc>
        <w:tc>
          <w:tcPr>
            <w:tcW w:w="107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1D3C4D" w:rsidRPr="00C21921" w:rsidTr="001D3C4D">
        <w:trPr>
          <w:trHeight w:hRule="exact" w:val="525"/>
        </w:trPr>
        <w:tc>
          <w:tcPr>
            <w:tcW w:w="551" w:type="dxa"/>
            <w:vAlign w:val="center"/>
          </w:tcPr>
          <w:p w:rsidR="001D3C4D" w:rsidRPr="00C21921" w:rsidRDefault="001D3C4D" w:rsidP="001D3C4D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925" w:type="dxa"/>
            <w:vAlign w:val="center"/>
          </w:tcPr>
          <w:p w:rsidR="001D3C4D" w:rsidRPr="00C21921" w:rsidRDefault="001D3C4D" w:rsidP="001D3C4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Producent (nazwa i adres)</w:t>
            </w:r>
          </w:p>
        </w:tc>
        <w:tc>
          <w:tcPr>
            <w:tcW w:w="107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1D3C4D" w:rsidRPr="00C21921" w:rsidTr="001D3C4D">
        <w:trPr>
          <w:trHeight w:hRule="exact" w:val="687"/>
        </w:trPr>
        <w:tc>
          <w:tcPr>
            <w:tcW w:w="551" w:type="dxa"/>
            <w:vAlign w:val="center"/>
          </w:tcPr>
          <w:p w:rsidR="001D3C4D" w:rsidRPr="00C21921" w:rsidRDefault="001D3C4D" w:rsidP="001D3C4D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925" w:type="dxa"/>
            <w:vAlign w:val="center"/>
          </w:tcPr>
          <w:p w:rsidR="001D3C4D" w:rsidRPr="00C21921" w:rsidRDefault="001D3C4D" w:rsidP="001D3C4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Opis metody separacji </w:t>
            </w:r>
          </w:p>
        </w:tc>
        <w:tc>
          <w:tcPr>
            <w:tcW w:w="107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1D3C4D" w:rsidRPr="00C21921" w:rsidTr="001D3C4D">
        <w:trPr>
          <w:trHeight w:hRule="exact" w:val="575"/>
        </w:trPr>
        <w:tc>
          <w:tcPr>
            <w:tcW w:w="551" w:type="dxa"/>
            <w:vAlign w:val="center"/>
          </w:tcPr>
          <w:p w:rsidR="001D3C4D" w:rsidRPr="00C21921" w:rsidRDefault="001D3C4D" w:rsidP="001D3C4D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925" w:type="dxa"/>
            <w:vAlign w:val="center"/>
          </w:tcPr>
          <w:p w:rsidR="001D3C4D" w:rsidRPr="00C21921" w:rsidRDefault="001D3C4D" w:rsidP="001D3C4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Szerokość taśmy</w:t>
            </w:r>
          </w:p>
        </w:tc>
        <w:tc>
          <w:tcPr>
            <w:tcW w:w="107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294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1D3C4D" w:rsidRPr="00C21921" w:rsidTr="001D3C4D">
        <w:trPr>
          <w:trHeight w:hRule="exact" w:val="454"/>
        </w:trPr>
        <w:tc>
          <w:tcPr>
            <w:tcW w:w="551" w:type="dxa"/>
            <w:vAlign w:val="center"/>
          </w:tcPr>
          <w:p w:rsidR="001D3C4D" w:rsidRPr="00C21921" w:rsidRDefault="001D3C4D" w:rsidP="001D3C4D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1D3C4D" w:rsidRPr="00C21921" w:rsidRDefault="001D3C4D" w:rsidP="001D3C4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Rodzaj taśmy:</w:t>
            </w:r>
          </w:p>
        </w:tc>
        <w:tc>
          <w:tcPr>
            <w:tcW w:w="107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1D3C4D" w:rsidRPr="00C21921" w:rsidTr="001D3C4D">
        <w:trPr>
          <w:trHeight w:val="850"/>
        </w:trPr>
        <w:tc>
          <w:tcPr>
            <w:tcW w:w="551" w:type="dxa"/>
            <w:vAlign w:val="center"/>
          </w:tcPr>
          <w:p w:rsidR="001D3C4D" w:rsidRPr="00C21921" w:rsidRDefault="001D3C4D" w:rsidP="001D3C4D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4925" w:type="dxa"/>
            <w:vAlign w:val="center"/>
          </w:tcPr>
          <w:p w:rsidR="001D3C4D" w:rsidRPr="00C21921" w:rsidRDefault="001D3C4D" w:rsidP="001D3C4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Rodzaj mocowania separatora</w:t>
            </w:r>
          </w:p>
        </w:tc>
        <w:tc>
          <w:tcPr>
            <w:tcW w:w="107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3C4D" w:rsidRPr="00C21921" w:rsidTr="001D3C4D">
        <w:trPr>
          <w:cantSplit/>
          <w:trHeight w:hRule="exact" w:val="429"/>
        </w:trPr>
        <w:tc>
          <w:tcPr>
            <w:tcW w:w="551" w:type="dxa"/>
            <w:vMerge w:val="restart"/>
            <w:vAlign w:val="center"/>
          </w:tcPr>
          <w:p w:rsidR="001D3C4D" w:rsidRPr="00C21921" w:rsidRDefault="001D3C4D" w:rsidP="001D3C4D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1D3C4D" w:rsidRPr="00C21921" w:rsidRDefault="001D3C4D" w:rsidP="001D3C4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Wysokość urządzenia</w:t>
            </w:r>
          </w:p>
        </w:tc>
        <w:tc>
          <w:tcPr>
            <w:tcW w:w="1076" w:type="dxa"/>
            <w:vMerge w:val="restart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294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3C4D" w:rsidRPr="00C21921" w:rsidTr="001D3C4D">
        <w:trPr>
          <w:cantSplit/>
          <w:trHeight w:hRule="exact" w:val="284"/>
        </w:trPr>
        <w:tc>
          <w:tcPr>
            <w:tcW w:w="551" w:type="dxa"/>
            <w:vMerge/>
            <w:vAlign w:val="center"/>
          </w:tcPr>
          <w:p w:rsidR="001D3C4D" w:rsidRPr="00C21921" w:rsidRDefault="001D3C4D" w:rsidP="001D3C4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  <w:vAlign w:val="center"/>
          </w:tcPr>
          <w:p w:rsidR="001D3C4D" w:rsidRPr="00C21921" w:rsidRDefault="001D3C4D" w:rsidP="001D3C4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Szerokość urządzenia</w:t>
            </w:r>
          </w:p>
        </w:tc>
        <w:tc>
          <w:tcPr>
            <w:tcW w:w="1076" w:type="dxa"/>
            <w:vMerge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1D3C4D" w:rsidRPr="00C21921" w:rsidTr="001D3C4D">
        <w:trPr>
          <w:cantSplit/>
          <w:trHeight w:hRule="exact" w:val="284"/>
        </w:trPr>
        <w:tc>
          <w:tcPr>
            <w:tcW w:w="551" w:type="dxa"/>
            <w:vMerge/>
            <w:vAlign w:val="center"/>
          </w:tcPr>
          <w:p w:rsidR="001D3C4D" w:rsidRPr="00C21921" w:rsidRDefault="001D3C4D" w:rsidP="001D3C4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  <w:vAlign w:val="center"/>
          </w:tcPr>
          <w:p w:rsidR="001D3C4D" w:rsidRPr="00C21921" w:rsidRDefault="001D3C4D" w:rsidP="001D3C4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Długość Urządzenia</w:t>
            </w:r>
          </w:p>
        </w:tc>
        <w:tc>
          <w:tcPr>
            <w:tcW w:w="1076" w:type="dxa"/>
            <w:vMerge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1D3C4D" w:rsidRPr="00C21921" w:rsidTr="001D3C4D">
        <w:trPr>
          <w:trHeight w:hRule="exact" w:val="697"/>
        </w:trPr>
        <w:tc>
          <w:tcPr>
            <w:tcW w:w="551" w:type="dxa"/>
            <w:vAlign w:val="center"/>
          </w:tcPr>
          <w:p w:rsidR="001D3C4D" w:rsidRPr="00C21921" w:rsidRDefault="001D3C4D" w:rsidP="001D3C4D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4925" w:type="dxa"/>
            <w:vAlign w:val="center"/>
          </w:tcPr>
          <w:p w:rsidR="001D3C4D" w:rsidRPr="00C21921" w:rsidRDefault="001D3C4D" w:rsidP="001D3C4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Skuteczność wydzielania metali </w:t>
            </w:r>
            <w:r>
              <w:rPr>
                <w:rFonts w:asciiTheme="minorHAnsi" w:hAnsiTheme="minorHAnsi" w:cstheme="minorHAnsi"/>
                <w:szCs w:val="24"/>
              </w:rPr>
              <w:t>nie</w:t>
            </w:r>
            <w:r w:rsidRPr="00C21921">
              <w:rPr>
                <w:rFonts w:asciiTheme="minorHAnsi" w:hAnsiTheme="minorHAnsi" w:cstheme="minorHAnsi"/>
                <w:szCs w:val="24"/>
              </w:rPr>
              <w:t xml:space="preserve">żelaznych ze strumienia odpadów  </w:t>
            </w:r>
          </w:p>
        </w:tc>
        <w:tc>
          <w:tcPr>
            <w:tcW w:w="107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%</w:t>
            </w:r>
          </w:p>
        </w:tc>
        <w:tc>
          <w:tcPr>
            <w:tcW w:w="294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1D3C4D" w:rsidRPr="00C21921" w:rsidTr="001D3C4D">
        <w:trPr>
          <w:trHeight w:hRule="exact" w:val="454"/>
        </w:trPr>
        <w:tc>
          <w:tcPr>
            <w:tcW w:w="551" w:type="dxa"/>
            <w:vAlign w:val="center"/>
          </w:tcPr>
          <w:p w:rsidR="001D3C4D" w:rsidRPr="00C21921" w:rsidRDefault="001D3C4D" w:rsidP="001D3C4D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4925" w:type="dxa"/>
            <w:vAlign w:val="center"/>
          </w:tcPr>
          <w:p w:rsidR="001D3C4D" w:rsidRPr="00C21921" w:rsidRDefault="001D3C4D" w:rsidP="001D3C4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Poziom hałasu </w:t>
            </w:r>
          </w:p>
        </w:tc>
        <w:tc>
          <w:tcPr>
            <w:tcW w:w="107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21921">
              <w:rPr>
                <w:rFonts w:asciiTheme="minorHAnsi" w:hAnsiTheme="minorHAnsi" w:cstheme="minorHAnsi"/>
                <w:szCs w:val="24"/>
              </w:rPr>
              <w:t>dB</w:t>
            </w:r>
            <w:proofErr w:type="spellEnd"/>
            <w:r w:rsidRPr="00C21921">
              <w:rPr>
                <w:rFonts w:asciiTheme="minorHAnsi" w:hAnsiTheme="minorHAnsi" w:cstheme="minorHAnsi"/>
                <w:szCs w:val="24"/>
              </w:rPr>
              <w:t>(A)</w:t>
            </w:r>
          </w:p>
        </w:tc>
        <w:tc>
          <w:tcPr>
            <w:tcW w:w="2946" w:type="dxa"/>
            <w:vAlign w:val="center"/>
          </w:tcPr>
          <w:p w:rsidR="001D3C4D" w:rsidRPr="00C21921" w:rsidRDefault="001D3C4D" w:rsidP="001D3C4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</w:tbl>
    <w:p w:rsidR="001D3C4D" w:rsidRPr="00C21921" w:rsidRDefault="001D3C4D" w:rsidP="001D3C4D">
      <w:pPr>
        <w:rPr>
          <w:rFonts w:asciiTheme="minorHAnsi" w:hAnsiTheme="minorHAnsi" w:cstheme="minorHAnsi"/>
        </w:rPr>
      </w:pPr>
    </w:p>
    <w:p w:rsidR="00D92B14" w:rsidRPr="00C21921" w:rsidRDefault="00D92B14">
      <w:pPr>
        <w:rPr>
          <w:rFonts w:asciiTheme="minorHAnsi" w:hAnsiTheme="minorHAnsi" w:cstheme="minorHAnsi"/>
        </w:rPr>
      </w:pPr>
    </w:p>
    <w:p w:rsidR="00D92B14" w:rsidRPr="00C21921" w:rsidRDefault="00D92B14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D92B14" w:rsidRPr="00C2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5D5"/>
    <w:multiLevelType w:val="hybridMultilevel"/>
    <w:tmpl w:val="C2723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42D50"/>
    <w:multiLevelType w:val="hybridMultilevel"/>
    <w:tmpl w:val="2F3C6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243FA"/>
    <w:multiLevelType w:val="multilevel"/>
    <w:tmpl w:val="ECB6A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7C08B9"/>
    <w:multiLevelType w:val="hybridMultilevel"/>
    <w:tmpl w:val="9E9A0A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89"/>
    <w:rsid w:val="0001310A"/>
    <w:rsid w:val="00056E65"/>
    <w:rsid w:val="000F04DB"/>
    <w:rsid w:val="0015571D"/>
    <w:rsid w:val="001A1CA8"/>
    <w:rsid w:val="001A70A9"/>
    <w:rsid w:val="001D3C4D"/>
    <w:rsid w:val="001E50A2"/>
    <w:rsid w:val="001F06FA"/>
    <w:rsid w:val="00210D9F"/>
    <w:rsid w:val="002212EA"/>
    <w:rsid w:val="00272190"/>
    <w:rsid w:val="002B08BC"/>
    <w:rsid w:val="002B5CC5"/>
    <w:rsid w:val="00360DEC"/>
    <w:rsid w:val="00371937"/>
    <w:rsid w:val="00401FF4"/>
    <w:rsid w:val="0041619D"/>
    <w:rsid w:val="00461E8A"/>
    <w:rsid w:val="004669E9"/>
    <w:rsid w:val="00471CCC"/>
    <w:rsid w:val="0047628E"/>
    <w:rsid w:val="00510E6C"/>
    <w:rsid w:val="00515645"/>
    <w:rsid w:val="00536389"/>
    <w:rsid w:val="005811B8"/>
    <w:rsid w:val="0058360C"/>
    <w:rsid w:val="00587E17"/>
    <w:rsid w:val="005D3551"/>
    <w:rsid w:val="005D42AD"/>
    <w:rsid w:val="005D62C4"/>
    <w:rsid w:val="00600369"/>
    <w:rsid w:val="00621DEA"/>
    <w:rsid w:val="00645A84"/>
    <w:rsid w:val="00676E01"/>
    <w:rsid w:val="00682474"/>
    <w:rsid w:val="00694E5F"/>
    <w:rsid w:val="006A47CE"/>
    <w:rsid w:val="006B5C6E"/>
    <w:rsid w:val="006E1F3D"/>
    <w:rsid w:val="006E5687"/>
    <w:rsid w:val="00703D4A"/>
    <w:rsid w:val="00707083"/>
    <w:rsid w:val="007C27DA"/>
    <w:rsid w:val="00814EB2"/>
    <w:rsid w:val="00817874"/>
    <w:rsid w:val="008265CD"/>
    <w:rsid w:val="008362CE"/>
    <w:rsid w:val="0087442F"/>
    <w:rsid w:val="008A15B3"/>
    <w:rsid w:val="008C4938"/>
    <w:rsid w:val="008C7FC3"/>
    <w:rsid w:val="008E232F"/>
    <w:rsid w:val="008E7DCF"/>
    <w:rsid w:val="009010A3"/>
    <w:rsid w:val="00903D05"/>
    <w:rsid w:val="00906164"/>
    <w:rsid w:val="00932456"/>
    <w:rsid w:val="009361D9"/>
    <w:rsid w:val="00961B36"/>
    <w:rsid w:val="00981F2C"/>
    <w:rsid w:val="009A7C91"/>
    <w:rsid w:val="00A0613E"/>
    <w:rsid w:val="00A12133"/>
    <w:rsid w:val="00A32086"/>
    <w:rsid w:val="00A72898"/>
    <w:rsid w:val="00B02AAF"/>
    <w:rsid w:val="00B23159"/>
    <w:rsid w:val="00B30A34"/>
    <w:rsid w:val="00B5522F"/>
    <w:rsid w:val="00B56283"/>
    <w:rsid w:val="00B56B71"/>
    <w:rsid w:val="00B72461"/>
    <w:rsid w:val="00BB1C4D"/>
    <w:rsid w:val="00BE48CE"/>
    <w:rsid w:val="00BE676C"/>
    <w:rsid w:val="00C12F1A"/>
    <w:rsid w:val="00C21921"/>
    <w:rsid w:val="00C853F0"/>
    <w:rsid w:val="00CA2B31"/>
    <w:rsid w:val="00CE6451"/>
    <w:rsid w:val="00D24EED"/>
    <w:rsid w:val="00D7119E"/>
    <w:rsid w:val="00D92B14"/>
    <w:rsid w:val="00D952A2"/>
    <w:rsid w:val="00DD2399"/>
    <w:rsid w:val="00DF0853"/>
    <w:rsid w:val="00E01D64"/>
    <w:rsid w:val="00E0776A"/>
    <w:rsid w:val="00EC3BEE"/>
    <w:rsid w:val="00ED4BC2"/>
    <w:rsid w:val="00F918FC"/>
    <w:rsid w:val="00FB3780"/>
    <w:rsid w:val="00FB5003"/>
    <w:rsid w:val="00FC39CC"/>
    <w:rsid w:val="00FE29F1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8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"/>
    <w:basedOn w:val="Normalny"/>
    <w:uiPriority w:val="34"/>
    <w:qFormat/>
    <w:rsid w:val="00DF0853"/>
    <w:pPr>
      <w:widowControl/>
      <w:ind w:left="708"/>
      <w:jc w:val="left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0A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0A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0A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0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0A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8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"/>
    <w:basedOn w:val="Normalny"/>
    <w:uiPriority w:val="34"/>
    <w:qFormat/>
    <w:rsid w:val="00DF0853"/>
    <w:pPr>
      <w:widowControl/>
      <w:ind w:left="708"/>
      <w:jc w:val="left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0A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0A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0A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0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0A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Michal.Konczylo</dc:creator>
  <cp:lastModifiedBy>Michal.Konczylo</cp:lastModifiedBy>
  <cp:revision>4</cp:revision>
  <dcterms:created xsi:type="dcterms:W3CDTF">2012-07-17T08:02:00Z</dcterms:created>
  <dcterms:modified xsi:type="dcterms:W3CDTF">2012-07-17T08:50:00Z</dcterms:modified>
</cp:coreProperties>
</file>