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29298C" w:rsidP="00E2585B">
      <w:pPr>
        <w:spacing w:line="264" w:lineRule="auto"/>
        <w:ind w:right="-1"/>
        <w:jc w:val="center"/>
        <w:rPr>
          <w:rFonts w:ascii="Arial Narrow" w:hAnsi="Arial Narrow" w:cstheme="minorHAnsi"/>
          <w:b/>
          <w:szCs w:val="24"/>
        </w:rPr>
      </w:pPr>
      <w:r>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086B79" w:rsidRPr="00E2585B" w:rsidRDefault="00086B79" w:rsidP="00873730">
      <w:pPr>
        <w:spacing w:line="264" w:lineRule="auto"/>
        <w:ind w:right="-6"/>
        <w:jc w:val="center"/>
        <w:rPr>
          <w:rFonts w:ascii="Arial Narrow" w:hAnsi="Arial Narrow" w:cs="Tahoma"/>
          <w:szCs w:val="24"/>
        </w:rPr>
      </w:pPr>
      <w:r w:rsidRPr="00E2585B">
        <w:rPr>
          <w:rFonts w:ascii="Arial Narrow" w:hAnsi="Arial Narrow" w:cs="Tahoma"/>
          <w:szCs w:val="24"/>
        </w:rPr>
        <w:t>„</w:t>
      </w:r>
      <w:proofErr w:type="spellStart"/>
      <w:r w:rsidR="00873730">
        <w:rPr>
          <w:rFonts w:ascii="Arial Narrow" w:hAnsi="Arial Narrow" w:cs="Tahoma"/>
          <w:szCs w:val="24"/>
        </w:rPr>
        <w:t>Domaszynowienie</w:t>
      </w:r>
      <w:proofErr w:type="spellEnd"/>
      <w:r w:rsidR="00873730">
        <w:rPr>
          <w:rFonts w:ascii="Arial Narrow" w:hAnsi="Arial Narrow" w:cs="Tahoma"/>
          <w:szCs w:val="24"/>
        </w:rPr>
        <w:t xml:space="preserve"> linii produkcji paliwa RDF</w:t>
      </w:r>
      <w:r w:rsidRPr="00E2585B">
        <w:rPr>
          <w:rFonts w:ascii="Arial Narrow" w:hAnsi="Arial Narrow" w:cs="Tahoma"/>
          <w:szCs w:val="24"/>
        </w:rPr>
        <w:t>”</w:t>
      </w:r>
    </w:p>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proofErr w:type="spellStart"/>
      <w:r w:rsidR="00873730">
        <w:rPr>
          <w:rFonts w:ascii="Arial Narrow" w:hAnsi="Arial Narrow" w:cs="Tahoma"/>
          <w:szCs w:val="24"/>
        </w:rPr>
        <w:t>Domaszynowienie</w:t>
      </w:r>
      <w:proofErr w:type="spellEnd"/>
      <w:r w:rsidR="00873730">
        <w:rPr>
          <w:rFonts w:ascii="Arial Narrow" w:hAnsi="Arial Narrow" w:cs="Tahoma"/>
          <w:szCs w:val="24"/>
        </w:rPr>
        <w:t xml:space="preserve"> linii produkcji paliwa RDF</w:t>
      </w:r>
      <w:r w:rsidRPr="00E2585B">
        <w:rPr>
          <w:rFonts w:ascii="Arial Narrow" w:hAnsi="Arial Narrow" w:cs="Tahoma"/>
          <w:szCs w:val="24"/>
        </w:rPr>
        <w:t>” 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p>
    <w:p w:rsidR="00D54ADE" w:rsidRPr="00E2585B" w:rsidRDefault="00D54ADE" w:rsidP="00E2585B">
      <w:pPr>
        <w:spacing w:line="264" w:lineRule="auto"/>
        <w:ind w:right="-6"/>
        <w:rPr>
          <w:rFonts w:ascii="Arial Narrow" w:hAnsi="Arial Narrow"/>
          <w:szCs w:val="24"/>
        </w:rPr>
      </w:pPr>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 xml:space="preserve">zapoznaliśmy się z treścią specyfikacji istotnych warunków zamówienia (dalej SIWZ) oraz wszystkimi załącznikami do niej, w tym opisem przedmiotu zamówienia i wzorem umowy oraz akceptujemy postanowienia wskazanych dokumentów bez zastrzeżeń oraz </w:t>
      </w:r>
      <w:r w:rsidRPr="00E2585B">
        <w:rPr>
          <w:rFonts w:ascii="Arial Narrow" w:hAnsi="Arial Narrow"/>
          <w:szCs w:val="24"/>
        </w:rPr>
        <w:lastRenderedPageBreak/>
        <w:t>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dostawa maszyn i urządzeń - etap II (</w:t>
      </w:r>
      <w:r w:rsidR="00940B2F">
        <w:rPr>
          <w:rFonts w:ascii="Arial Narrow" w:hAnsi="Arial Narrow" w:cs="Arial"/>
          <w:szCs w:val="24"/>
          <w:u w:val="single"/>
        </w:rPr>
        <w:t>maksimum</w:t>
      </w:r>
      <w:r w:rsidRPr="00E2585B">
        <w:rPr>
          <w:rFonts w:ascii="Arial Narrow" w:hAnsi="Arial Narrow" w:cs="Arial"/>
          <w:szCs w:val="24"/>
          <w:u w:val="single"/>
        </w:rPr>
        <w:t xml:space="preserve"> 60%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montaż maszyn i urządzeń - etap III (minimum 16%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lastRenderedPageBreak/>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390A7F"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uruchomienie linii technologicznej,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963B3C" w:rsidRPr="00E2585B" w:rsidRDefault="00963B3C" w:rsidP="00963B3C">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963B3C" w:rsidRPr="00963B3C" w:rsidRDefault="00963B3C" w:rsidP="00963B3C">
      <w:pPr>
        <w:pStyle w:val="Akapitzlist"/>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963B3C" w:rsidRPr="00E2585B" w:rsidRDefault="00963B3C" w:rsidP="00E2585B">
      <w:pPr>
        <w:pStyle w:val="Akapitzlist"/>
        <w:spacing w:line="264" w:lineRule="auto"/>
        <w:ind w:left="1985"/>
        <w:rPr>
          <w:rFonts w:ascii="Arial Narrow" w:hAnsi="Arial Narrow"/>
          <w:szCs w:val="24"/>
        </w:rPr>
      </w:pPr>
    </w:p>
    <w:p w:rsidR="00F52AD6"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963B3C" w:rsidRPr="00E2585B" w:rsidRDefault="00963B3C" w:rsidP="00963B3C">
      <w:pPr>
        <w:pStyle w:val="Akapitzlist"/>
        <w:overflowPunct/>
        <w:autoSpaceDE/>
        <w:autoSpaceDN/>
        <w:adjustRightInd/>
        <w:spacing w:line="264" w:lineRule="auto"/>
        <w:ind w:left="1560"/>
        <w:contextualSpacing/>
        <w:jc w:val="both"/>
        <w:textAlignment w:val="auto"/>
        <w:rPr>
          <w:rFonts w:ascii="Arial Narrow" w:hAnsi="Arial Narrow"/>
          <w:szCs w:val="24"/>
        </w:rPr>
      </w:pPr>
    </w:p>
    <w:p w:rsidR="00F52AD6" w:rsidRPr="00963B3C"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963B3C" w:rsidRPr="00963B3C" w:rsidRDefault="00963B3C" w:rsidP="00963B3C">
      <w:pPr>
        <w:pStyle w:val="Akapitzlist"/>
        <w:rPr>
          <w:rFonts w:ascii="Arial Narrow" w:hAnsi="Arial Narrow"/>
          <w:szCs w:val="24"/>
        </w:rPr>
      </w:pPr>
    </w:p>
    <w:p w:rsidR="00F52AD6"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963B3C" w:rsidRPr="00963B3C" w:rsidRDefault="00963B3C" w:rsidP="00963B3C">
      <w:pPr>
        <w:pStyle w:val="Akapitzlist"/>
        <w:rPr>
          <w:rFonts w:ascii="Arial Narrow" w:hAnsi="Arial Narrow"/>
          <w:szCs w:val="24"/>
        </w:rPr>
      </w:pPr>
    </w:p>
    <w:p w:rsidR="00302C52"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963B3C">
        <w:rPr>
          <w:rFonts w:ascii="Arial Narrow" w:hAnsi="Arial Narrow"/>
          <w:szCs w:val="24"/>
          <w:vertAlign w:val="superscript"/>
        </w:rPr>
        <w:t>)</w:t>
      </w:r>
      <w:r w:rsidR="001B36F9" w:rsidRPr="00E2585B">
        <w:rPr>
          <w:rFonts w:ascii="Arial Narrow" w:hAnsi="Arial Narrow"/>
          <w:szCs w:val="24"/>
        </w:rPr>
        <w:t>,</w:t>
      </w:r>
    </w:p>
    <w:p w:rsidR="00963B3C" w:rsidRPr="00963B3C" w:rsidRDefault="00963B3C" w:rsidP="00963B3C">
      <w:pPr>
        <w:pStyle w:val="Akapitzlist"/>
        <w:rPr>
          <w:rFonts w:ascii="Arial Narrow" w:hAnsi="Arial Narrow"/>
          <w:szCs w:val="24"/>
        </w:rPr>
      </w:pPr>
    </w:p>
    <w:p w:rsidR="00502A27" w:rsidRPr="003F1342"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xml:space="preserve">. zm.), [żadne z informacji zawartych w ofercie nie stanowią tajemnicy przedsiębiorstwa w rozumieniu przepisów o zwalczaniu nieuczciwej konkurencji] / [wskazane poniżej informacje zawarte w ofercie stanowią tajemnicę przedsiębiorstwa w rozumieniu przepisów o zwalczaniu </w:t>
      </w:r>
      <w:r w:rsidRPr="00E2585B">
        <w:rPr>
          <w:rFonts w:ascii="Arial Narrow" w:hAnsi="Arial Narrow"/>
          <w:szCs w:val="24"/>
        </w:rPr>
        <w:lastRenderedPageBreak/>
        <w:t>nieuczciwej konkurencji i w związku z niniejszym nie mogą być one udostępniane, w szczególności innym uczestnikom postępowania]</w:t>
      </w:r>
      <w:r w:rsidRPr="00E2585B">
        <w:rPr>
          <w:rFonts w:ascii="Arial Narrow" w:hAnsi="Arial Narrow"/>
          <w:szCs w:val="24"/>
          <w:vertAlign w:val="superscript"/>
        </w:rPr>
        <w:t>1</w:t>
      </w:r>
      <w:r w:rsidR="00963B3C">
        <w:rPr>
          <w:rFonts w:ascii="Arial Narrow" w:hAnsi="Arial Narrow"/>
          <w:szCs w:val="24"/>
          <w:vertAlign w:val="superscript"/>
        </w:rPr>
        <w:t>)</w:t>
      </w: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29"/>
        <w:gridCol w:w="3352"/>
        <w:gridCol w:w="913"/>
        <w:gridCol w:w="2991"/>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963B3C" w:rsidRDefault="00963B3C" w:rsidP="00963B3C">
      <w:pPr>
        <w:pStyle w:val="Akapitzlist"/>
        <w:numPr>
          <w:ilvl w:val="0"/>
          <w:numId w:val="74"/>
        </w:numPr>
        <w:rPr>
          <w:rFonts w:ascii="Arial Narrow" w:hAnsi="Arial Narrow"/>
          <w:szCs w:val="24"/>
        </w:rPr>
      </w:pPr>
      <w:r w:rsidRPr="00963B3C">
        <w:rPr>
          <w:rFonts w:ascii="Arial Narrow" w:hAnsi="Arial Narrow"/>
          <w:szCs w:val="24"/>
        </w:rPr>
        <w:t>Oświadczam, że wypełniłem obowiązki informacyjne przewidziane w art. 13 lub art. 14 RODO</w:t>
      </w:r>
      <w:r w:rsidRPr="00963B3C">
        <w:rPr>
          <w:rFonts w:ascii="Arial Narrow" w:hAnsi="Arial Narrow"/>
          <w:szCs w:val="24"/>
          <w:vertAlign w:val="superscript"/>
        </w:rPr>
        <w:t>2</w:t>
      </w:r>
      <w:r>
        <w:rPr>
          <w:rFonts w:ascii="Arial Narrow" w:hAnsi="Arial Narrow"/>
          <w:szCs w:val="24"/>
          <w:vertAlign w:val="superscript"/>
        </w:rPr>
        <w:t>)</w:t>
      </w:r>
      <w:r w:rsidRPr="00963B3C">
        <w:rPr>
          <w:rFonts w:ascii="Arial Narrow" w:hAnsi="Arial Narrow"/>
          <w:szCs w:val="24"/>
        </w:rPr>
        <w:t xml:space="preserve"> wobec osób fizycznych, od których dane osobowe bezpośrednio lub pośrednio pozyskałem w celu ubiegania się o udzielenie zamówienia publicznego w niniejszym postępowaniu</w:t>
      </w:r>
      <w:r w:rsidRPr="00963B3C">
        <w:rPr>
          <w:rFonts w:ascii="Arial Narrow" w:hAnsi="Arial Narrow"/>
          <w:szCs w:val="24"/>
          <w:vertAlign w:val="superscript"/>
        </w:rPr>
        <w:t>3)</w:t>
      </w:r>
      <w:r>
        <w:rPr>
          <w:rFonts w:ascii="Arial Narrow" w:hAnsi="Arial Narrow"/>
          <w:szCs w:val="24"/>
        </w:rPr>
        <w:t>.</w:t>
      </w:r>
    </w:p>
    <w:p w:rsidR="00963B3C" w:rsidRPr="00963B3C" w:rsidRDefault="00963B3C" w:rsidP="00963B3C">
      <w:pPr>
        <w:pStyle w:val="Akapitzlist"/>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w:t>
      </w:r>
      <w:r w:rsidR="00F1471C">
        <w:rPr>
          <w:rFonts w:ascii="Arial Narrow" w:hAnsi="Arial Narrow"/>
          <w:szCs w:val="24"/>
        </w:rPr>
        <w:t>iniejszego Formularza oferty</w:t>
      </w:r>
      <w:r w:rsidRPr="00E2585B">
        <w:rPr>
          <w:rFonts w:ascii="Arial Narrow" w:hAnsi="Arial Narrow"/>
          <w:szCs w:val="24"/>
        </w:rPr>
        <w:t xml:space="preserve">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bookmarkStart w:id="0" w:name="_GoBack"/>
      <w:bookmarkEnd w:id="0"/>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Default="003B0B79" w:rsidP="00E2585B">
      <w:pPr>
        <w:spacing w:line="264" w:lineRule="auto"/>
        <w:ind w:right="-1"/>
        <w:jc w:val="center"/>
        <w:rPr>
          <w:rFonts w:ascii="Arial Narrow" w:hAnsi="Arial Narrow" w:cstheme="minorHAnsi"/>
          <w:szCs w:val="24"/>
        </w:rPr>
      </w:pPr>
    </w:p>
    <w:p w:rsidR="003B0B79" w:rsidRPr="00E2585B" w:rsidRDefault="003B0B79" w:rsidP="00E2585B">
      <w:pPr>
        <w:spacing w:line="264" w:lineRule="auto"/>
        <w:ind w:right="-1"/>
        <w:jc w:val="center"/>
        <w:rPr>
          <w:rFonts w:ascii="Arial Narrow" w:hAnsi="Arial Narrow" w:cstheme="minorHAnsi"/>
          <w:szCs w:val="24"/>
        </w:rPr>
      </w:pPr>
    </w:p>
    <w:sectPr w:rsidR="003B0B79" w:rsidRPr="00E2585B" w:rsidSect="0029298C">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EFF" w:rsidRDefault="00583EFF">
      <w:r>
        <w:separator/>
      </w:r>
    </w:p>
  </w:endnote>
  <w:endnote w:type="continuationSeparator" w:id="0">
    <w:p w:rsidR="00583EFF" w:rsidRDefault="00583EFF">
      <w:r>
        <w:continuationSeparator/>
      </w:r>
    </w:p>
  </w:endnote>
  <w:endnote w:type="continuationNotice" w:id="1">
    <w:p w:rsidR="00583EFF" w:rsidRDefault="00583EFF"/>
  </w:endnote>
  <w:endnote w:id="2">
    <w:p w:rsidR="00302C52" w:rsidRDefault="00302C52">
      <w:pPr>
        <w:pStyle w:val="Tekstprzypisukocowego"/>
      </w:pPr>
      <w:r>
        <w:rPr>
          <w:rStyle w:val="Odwoanieprzypisukocowego"/>
        </w:rPr>
        <w:endnoteRef/>
      </w:r>
      <w:r w:rsidR="00963B3C">
        <w:rPr>
          <w:vertAlign w:val="superscript"/>
        </w:rPr>
        <w:t>)</w:t>
      </w:r>
      <w:r>
        <w:t xml:space="preserve"> usunąć niepotrzebne</w:t>
      </w:r>
    </w:p>
    <w:p w:rsidR="00963B3C" w:rsidRDefault="00963B3C" w:rsidP="00963B3C">
      <w:pPr>
        <w:pStyle w:val="Tekstprzypisukocowego"/>
        <w:rPr>
          <w:rFonts w:cs="Arial"/>
        </w:rPr>
      </w:pPr>
      <w:r w:rsidRPr="00963B3C">
        <w:rPr>
          <w:vertAlign w:val="superscript"/>
        </w:rPr>
        <w:t>2</w:t>
      </w:r>
      <w:r w:rsidRPr="00963B3C">
        <w:rPr>
          <w:rFonts w:cs="Arial"/>
          <w:color w:val="000000"/>
          <w:vertAlign w:val="superscript"/>
        </w:rPr>
        <w:t xml:space="preserve">) </w:t>
      </w:r>
      <w:r w:rsidRPr="00963B3C">
        <w:rPr>
          <w:rFonts w:cs="Arial"/>
        </w:rPr>
        <w:t xml:space="preserve">rozporządzenie Parlamentu Europejskiego i Rady (UE) 2016/679 z dnia 27 kwietnia 2016 r. w sprawie </w:t>
      </w:r>
    </w:p>
    <w:p w:rsidR="00963B3C" w:rsidRDefault="00963B3C" w:rsidP="00963B3C">
      <w:pPr>
        <w:pStyle w:val="Tekstprzypisukocowego"/>
        <w:rPr>
          <w:rFonts w:cs="Arial"/>
        </w:rPr>
      </w:pPr>
      <w:r>
        <w:rPr>
          <w:rFonts w:cs="Arial"/>
        </w:rPr>
        <w:t xml:space="preserve">   </w:t>
      </w:r>
      <w:r w:rsidRPr="00963B3C">
        <w:rPr>
          <w:rFonts w:cs="Arial"/>
        </w:rPr>
        <w:t xml:space="preserve">ochrony osób fizycznych w związku z przetwarzaniem danych osobowych i w sprawie swobodnego </w:t>
      </w:r>
    </w:p>
    <w:p w:rsidR="00963B3C" w:rsidRDefault="00963B3C" w:rsidP="00963B3C">
      <w:pPr>
        <w:pStyle w:val="Tekstprzypisukocowego"/>
        <w:rPr>
          <w:rFonts w:cs="Arial"/>
        </w:rPr>
      </w:pPr>
      <w:r>
        <w:rPr>
          <w:rFonts w:cs="Arial"/>
        </w:rPr>
        <w:t xml:space="preserve">   </w:t>
      </w:r>
      <w:r w:rsidRPr="00963B3C">
        <w:rPr>
          <w:rFonts w:cs="Arial"/>
        </w:rPr>
        <w:t xml:space="preserve">rzepływu takich danych oraz uchylenia dyrektywy 95/46/WE (ogólne rozporządzenie o ochronie danych) </w:t>
      </w:r>
    </w:p>
    <w:p w:rsidR="00963B3C" w:rsidRPr="00963B3C" w:rsidRDefault="00963B3C" w:rsidP="00963B3C">
      <w:pPr>
        <w:pStyle w:val="Tekstprzypisukocowego"/>
        <w:rPr>
          <w:rFonts w:cs="Arial"/>
        </w:rPr>
      </w:pPr>
      <w:r>
        <w:rPr>
          <w:rFonts w:cs="Arial"/>
        </w:rPr>
        <w:t xml:space="preserve">   </w:t>
      </w:r>
      <w:r w:rsidRPr="00963B3C">
        <w:rPr>
          <w:rFonts w:cs="Arial"/>
        </w:rPr>
        <w:t>(Dz. Urz. UE L 119 z 04.05.2016, str. 1)</w:t>
      </w:r>
    </w:p>
    <w:p w:rsidR="00963B3C" w:rsidRPr="00963B3C" w:rsidRDefault="00963B3C" w:rsidP="00963B3C">
      <w:pPr>
        <w:widowControl/>
        <w:overflowPunct/>
        <w:autoSpaceDE/>
        <w:autoSpaceDN/>
        <w:adjustRightInd/>
        <w:spacing w:line="276" w:lineRule="auto"/>
        <w:ind w:left="142" w:hanging="142"/>
        <w:textAlignment w:val="auto"/>
        <w:rPr>
          <w:rFonts w:eastAsia="Calibri" w:cs="Arial"/>
          <w:sz w:val="20"/>
        </w:rPr>
      </w:pPr>
      <w:r w:rsidRPr="00963B3C">
        <w:rPr>
          <w:rFonts w:eastAsia="Calibri" w:cs="Arial"/>
          <w:color w:val="000000"/>
          <w:sz w:val="20"/>
          <w:vertAlign w:val="superscript"/>
        </w:rPr>
        <w:t>3)</w:t>
      </w:r>
      <w:r w:rsidRPr="00963B3C">
        <w:rPr>
          <w:rFonts w:eastAsia="Calibri" w:cs="Arial"/>
          <w:color w:val="000000"/>
          <w:sz w:val="20"/>
        </w:rPr>
        <w:t xml:space="preserve"> W przypadku gdy wykonawca </w:t>
      </w:r>
      <w:r w:rsidRPr="00963B3C">
        <w:rPr>
          <w:rFonts w:eastAsia="Calibri" w:cs="Arial"/>
          <w:sz w:val="20"/>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63B3C" w:rsidRDefault="00963B3C">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98C" w:rsidRDefault="0029298C" w:rsidP="0029298C">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693835">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proofErr w:type="spellStart"/>
    <w:r w:rsidRPr="00032969">
      <w:rPr>
        <w:rFonts w:ascii="Tahoma" w:hAnsi="Tahoma" w:cs="Tahoma"/>
        <w:sz w:val="16"/>
        <w:szCs w:val="16"/>
      </w:rPr>
      <w:t>Domaszynowienie</w:t>
    </w:r>
    <w:proofErr w:type="spellEnd"/>
    <w:r w:rsidRPr="00032969">
      <w:rPr>
        <w:rFonts w:ascii="Tahoma" w:hAnsi="Tahoma" w:cs="Tahoma"/>
        <w:sz w:val="16"/>
        <w:szCs w:val="16"/>
      </w:rPr>
      <w:t xml:space="preserve"> linii produkcji paliwa RDF</w:t>
    </w:r>
    <w:r>
      <w:rPr>
        <w:rFonts w:ascii="Tahoma" w:hAnsi="Tahoma" w:cs="Tahoma"/>
        <w:sz w:val="16"/>
        <w:szCs w:val="16"/>
      </w:rPr>
      <w:t>”</w:t>
    </w:r>
    <w:r w:rsidRPr="00032969" w:rsidDel="00032969">
      <w:rPr>
        <w:rFonts w:ascii="Tahoma" w:hAnsi="Tahoma" w:cs="Tahoma"/>
        <w:sz w:val="16"/>
        <w:szCs w:val="16"/>
      </w:rPr>
      <w:t xml:space="preserve"> </w:t>
    </w:r>
  </w:p>
  <w:p w:rsidR="0029298C" w:rsidRDefault="0029298C" w:rsidP="0029298C">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sidR="007F0510">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29298C" w:rsidRPr="0029298C" w:rsidRDefault="0029298C" w:rsidP="0029298C">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D030B5">
      <w:rPr>
        <w:rFonts w:ascii="Arial Narrow" w:hAnsi="Arial Narrow"/>
        <w:sz w:val="20"/>
      </w:rPr>
      <w:instrText xml:space="preserve"> PAGE   \* MERGEFORMAT </w:instrText>
    </w:r>
    <w:r w:rsidRPr="0029298C">
      <w:rPr>
        <w:rFonts w:ascii="Arial Narrow" w:hAnsi="Arial Narrow"/>
        <w:sz w:val="20"/>
      </w:rPr>
      <w:fldChar w:fldCharType="separate"/>
    </w:r>
    <w:r w:rsidR="00693835">
      <w:rPr>
        <w:rFonts w:ascii="Arial Narrow" w:hAnsi="Arial Narrow"/>
        <w:noProof/>
        <w:sz w:val="20"/>
      </w:rPr>
      <w:t>2</w:t>
    </w:r>
    <w:r w:rsidRPr="0029298C">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EFF" w:rsidRDefault="00583EFF">
      <w:r>
        <w:separator/>
      </w:r>
    </w:p>
  </w:footnote>
  <w:footnote w:type="continuationSeparator" w:id="0">
    <w:p w:rsidR="00583EFF" w:rsidRDefault="00583EFF">
      <w:r>
        <w:continuationSeparator/>
      </w:r>
    </w:p>
  </w:footnote>
  <w:footnote w:type="continuationNotice" w:id="1">
    <w:p w:rsidR="00583EFF" w:rsidRDefault="00583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2621"/>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4F38"/>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869"/>
    <w:rsid w:val="00275F29"/>
    <w:rsid w:val="0027680E"/>
    <w:rsid w:val="00276FE9"/>
    <w:rsid w:val="002815C8"/>
    <w:rsid w:val="00285E7B"/>
    <w:rsid w:val="0028667B"/>
    <w:rsid w:val="00286A38"/>
    <w:rsid w:val="00287920"/>
    <w:rsid w:val="00287C33"/>
    <w:rsid w:val="002900FC"/>
    <w:rsid w:val="0029298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B79"/>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342"/>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38E7"/>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3EFF"/>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3835"/>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697"/>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225"/>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510"/>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1DB5"/>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845"/>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E3"/>
    <w:rsid w:val="00871CF0"/>
    <w:rsid w:val="0087257A"/>
    <w:rsid w:val="00873730"/>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3B3C"/>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872"/>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B66"/>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2DC"/>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3AE"/>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2A39"/>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0B5"/>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471C"/>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68DA3"/>
  <w15:docId w15:val="{4A11485B-1654-42C3-A495-C184DE7B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CE53-F205-411B-83AC-4CE1B236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8230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Miroslaw.Kierecki</cp:lastModifiedBy>
  <cp:revision>2</cp:revision>
  <cp:lastPrinted>2018-04-06T13:18:00Z</cp:lastPrinted>
  <dcterms:created xsi:type="dcterms:W3CDTF">2018-05-29T06:06:00Z</dcterms:created>
  <dcterms:modified xsi:type="dcterms:W3CDTF">2018-05-29T06:06:00Z</dcterms:modified>
</cp:coreProperties>
</file>