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3A0FDE" w:rsidRPr="00B67FA2" w:rsidRDefault="003A0FDE" w:rsidP="003A0FDE">
      <w:pPr>
        <w:spacing w:line="264" w:lineRule="auto"/>
        <w:jc w:val="right"/>
        <w:rPr>
          <w:rFonts w:ascii="Arial Narrow" w:hAnsi="Arial Narrow" w:cstheme="minorHAnsi"/>
          <w:szCs w:val="24"/>
        </w:rPr>
      </w:pPr>
      <w:r w:rsidRPr="00B67FA2">
        <w:rPr>
          <w:rFonts w:ascii="Arial Narrow" w:hAnsi="Arial Narrow" w:cstheme="minorHAnsi"/>
          <w:b/>
          <w:szCs w:val="24"/>
        </w:rPr>
        <w:t xml:space="preserve">Załącznik nr </w:t>
      </w:r>
      <w:r w:rsidR="00AF17BE">
        <w:rPr>
          <w:rFonts w:ascii="Arial Narrow" w:hAnsi="Arial Narrow" w:cstheme="minorHAnsi"/>
          <w:b/>
          <w:szCs w:val="24"/>
        </w:rPr>
        <w:t>4</w:t>
      </w:r>
      <w:bookmarkStart w:id="0" w:name="_GoBack"/>
      <w:bookmarkEnd w:id="0"/>
      <w:r w:rsidRPr="00B67FA2">
        <w:rPr>
          <w:rFonts w:ascii="Arial Narrow" w:hAnsi="Arial Narrow" w:cstheme="minorHAnsi"/>
          <w:b/>
          <w:szCs w:val="24"/>
        </w:rPr>
        <w:t xml:space="preserve"> do SIWZ </w:t>
      </w:r>
    </w:p>
    <w:p w:rsidR="003A0FDE"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r w:rsidRPr="00B67FA2">
        <w:rPr>
          <w:rFonts w:ascii="Arial Narrow" w:hAnsi="Arial Narrow" w:cstheme="minorHAnsi"/>
          <w:szCs w:val="24"/>
        </w:rPr>
        <w:t>................................................................</w:t>
      </w:r>
    </w:p>
    <w:p w:rsidR="003A0FDE" w:rsidRPr="00B67FA2" w:rsidRDefault="003A0FDE" w:rsidP="003A0FDE">
      <w:pPr>
        <w:spacing w:line="264" w:lineRule="auto"/>
        <w:ind w:right="6094"/>
        <w:jc w:val="center"/>
        <w:rPr>
          <w:rFonts w:ascii="Arial Narrow" w:hAnsi="Arial Narrow" w:cstheme="minorHAnsi"/>
          <w:szCs w:val="24"/>
        </w:rPr>
      </w:pPr>
      <w:r w:rsidRPr="00B67FA2">
        <w:rPr>
          <w:rFonts w:ascii="Arial Narrow" w:hAnsi="Arial Narrow" w:cstheme="minorHAnsi"/>
          <w:szCs w:val="24"/>
        </w:rPr>
        <w:t>(pieczęć Wykonawcy)</w:t>
      </w:r>
    </w:p>
    <w:p w:rsidR="003A0FDE" w:rsidRPr="00B67FA2" w:rsidRDefault="003A0FDE" w:rsidP="003A0FDE">
      <w:pPr>
        <w:spacing w:line="264" w:lineRule="auto"/>
        <w:ind w:right="6094"/>
        <w:jc w:val="center"/>
        <w:rPr>
          <w:rFonts w:ascii="Arial Narrow" w:hAnsi="Arial Narrow" w:cstheme="minorHAnsi"/>
          <w:szCs w:val="24"/>
        </w:rPr>
      </w:pPr>
    </w:p>
    <w:p w:rsidR="003A0FDE" w:rsidRPr="00B67FA2" w:rsidRDefault="003A0FDE" w:rsidP="003A0FDE">
      <w:pPr>
        <w:spacing w:line="264" w:lineRule="auto"/>
        <w:ind w:right="-6"/>
        <w:jc w:val="center"/>
        <w:rPr>
          <w:rFonts w:ascii="Arial Narrow" w:hAnsi="Arial Narrow" w:cs="Tahoma"/>
          <w:bCs/>
          <w:iCs/>
          <w:szCs w:val="24"/>
        </w:rPr>
      </w:pP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Dane dotyczące Wykonawcy:</w:t>
      </w:r>
      <w:r w:rsidRPr="00B67FA2">
        <w:rPr>
          <w:rFonts w:ascii="Arial Narrow" w:hAnsi="Arial Narrow"/>
          <w:i/>
          <w:szCs w:val="24"/>
        </w:rPr>
        <w:t xml:space="preserve">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Pełna nazwa: . . . . . . . . . . . . . . . . . . . . . . . . . . . . . . . . . . . . . . . . . . . . . . . . . . . . . . . . . . . . . . . . . .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Adres: ulica . . . . . . . . . . . . . . . . . . . . . . . . . . . . . . . kod . . . . . . . . . . miejscowość . . . . . . . . . . . . </w:t>
      </w:r>
    </w:p>
    <w:p w:rsidR="003A0FDE" w:rsidRPr="00AF17BE" w:rsidRDefault="003A0FDE" w:rsidP="003A0FDE">
      <w:pPr>
        <w:spacing w:line="264" w:lineRule="auto"/>
        <w:ind w:left="360"/>
        <w:rPr>
          <w:rFonts w:ascii="Arial Narrow" w:hAnsi="Arial Narrow"/>
          <w:szCs w:val="24"/>
          <w:lang w:val="en-US"/>
        </w:rPr>
      </w:pPr>
      <w:r w:rsidRPr="00AF17BE">
        <w:rPr>
          <w:rFonts w:ascii="Arial Narrow" w:hAnsi="Arial Narrow"/>
          <w:szCs w:val="24"/>
          <w:lang w:val="en-US"/>
        </w:rPr>
        <w:t xml:space="preserve">Numer KRS: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NIP: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REGON: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tel.: . . . . . . . . . . . . . . . . . . . e-mail: . . . . . . . . . . . . . . . . . . . . . . . . . . . . . . . . . . . . . . . . </w:t>
      </w:r>
    </w:p>
    <w:p w:rsidR="003A0FDE" w:rsidRPr="00B67FA2" w:rsidRDefault="003A0FDE" w:rsidP="003A0FDE">
      <w:pPr>
        <w:spacing w:line="264" w:lineRule="auto"/>
        <w:ind w:left="360"/>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Pr="003A0FDE" w:rsidRDefault="003A0FDE" w:rsidP="003A0FDE">
      <w:pPr>
        <w:spacing w:line="264" w:lineRule="auto"/>
        <w:rPr>
          <w:rFonts w:ascii="Arial Narrow" w:hAnsi="Arial Narrow"/>
          <w:szCs w:val="24"/>
          <w:lang w:val="en-US"/>
        </w:rPr>
      </w:pPr>
    </w:p>
    <w:p w:rsidR="003A0FDE" w:rsidRDefault="003A0FDE" w:rsidP="003A0FDE">
      <w:pPr>
        <w:pStyle w:val="Nagwek1"/>
        <w:spacing w:before="0" w:after="0" w:line="264" w:lineRule="auto"/>
        <w:jc w:val="center"/>
        <w:rPr>
          <w:szCs w:val="24"/>
        </w:rPr>
      </w:pPr>
      <w:r w:rsidRPr="00B67FA2">
        <w:rPr>
          <w:szCs w:val="24"/>
        </w:rPr>
        <w:t>OŚWIADCZENIE WYKONAWCY</w:t>
      </w:r>
    </w:p>
    <w:p w:rsidR="003A0FDE" w:rsidRPr="00412326" w:rsidRDefault="003A0FDE" w:rsidP="003A0FDE">
      <w:pPr>
        <w:jc w:val="center"/>
        <w:rPr>
          <w:rFonts w:ascii="Arial Narrow" w:hAnsi="Arial Narrow"/>
          <w:b/>
        </w:rPr>
      </w:pPr>
      <w:r w:rsidRPr="00412326">
        <w:rPr>
          <w:rFonts w:ascii="Arial Narrow" w:hAnsi="Arial Narrow"/>
          <w:b/>
        </w:rPr>
        <w:t>o braku wydania wobec niego prawomocnego wyroku sądu lub ostatecznej decyzji administracyjnej o zaleganiu z uiszczaniem podatków, opłat lub składek na ubezpieczenia społeczne lub zdrowotne</w:t>
      </w:r>
    </w:p>
    <w:p w:rsidR="003A0FDE" w:rsidRPr="00412326" w:rsidRDefault="003A0FDE" w:rsidP="003A0FDE">
      <w:pPr>
        <w:pStyle w:val="Nagwek1"/>
        <w:spacing w:before="0" w:after="0" w:line="264" w:lineRule="auto"/>
        <w:jc w:val="center"/>
        <w:rPr>
          <w:szCs w:val="24"/>
        </w:rPr>
      </w:pPr>
      <w:r w:rsidRPr="00B67FA2">
        <w:rPr>
          <w:szCs w:val="24"/>
        </w:rPr>
        <w:t xml:space="preserve"> </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cstheme="minorHAnsi"/>
          <w:b/>
          <w:szCs w:val="24"/>
        </w:rPr>
        <w:t xml:space="preserve">w postępowaniu o udzielenie zamówienia publicznego w trybie przetargu nieograniczonego prowadzonego zgodnie </w:t>
      </w:r>
      <w:r w:rsidRPr="00B67FA2">
        <w:rPr>
          <w:rFonts w:ascii="Arial Narrow" w:hAnsi="Arial Narrow"/>
          <w:b/>
          <w:szCs w:val="24"/>
        </w:rPr>
        <w:t>z postanowieniami ustawy z dnia 29 stycznia 2004 roku</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Prawo zamówień publicznych</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 xml:space="preserve">tj. z dnia 20 lipca 2017 r. (Dz.U. z 2017 r. poz. 1579), z </w:t>
      </w:r>
      <w:proofErr w:type="spellStart"/>
      <w:r w:rsidRPr="00B67FA2">
        <w:rPr>
          <w:rFonts w:ascii="Arial Narrow" w:hAnsi="Arial Narrow"/>
          <w:b/>
          <w:szCs w:val="24"/>
        </w:rPr>
        <w:t>późn</w:t>
      </w:r>
      <w:proofErr w:type="spellEnd"/>
      <w:r w:rsidRPr="00B67FA2">
        <w:rPr>
          <w:rFonts w:ascii="Arial Narrow" w:hAnsi="Arial Narrow"/>
          <w:b/>
          <w:szCs w:val="24"/>
        </w:rPr>
        <w:t>. zm.) (dalej jako: ustawa)</w:t>
      </w:r>
      <w:r>
        <w:rPr>
          <w:rFonts w:ascii="Arial Narrow" w:hAnsi="Arial Narrow"/>
          <w:b/>
          <w:szCs w:val="24"/>
        </w:rPr>
        <w:t>,</w:t>
      </w:r>
    </w:p>
    <w:p w:rsidR="003A0FDE" w:rsidRPr="00B67FA2" w:rsidRDefault="003A0FDE" w:rsidP="003A0FDE">
      <w:pPr>
        <w:spacing w:line="264" w:lineRule="auto"/>
        <w:ind w:right="-1"/>
        <w:jc w:val="center"/>
        <w:rPr>
          <w:rFonts w:ascii="Arial Narrow" w:hAnsi="Arial Narrow" w:cstheme="minorHAnsi"/>
          <w:b/>
          <w:szCs w:val="24"/>
        </w:rPr>
      </w:pPr>
      <w:r w:rsidRPr="00B67FA2">
        <w:rPr>
          <w:rFonts w:ascii="Arial Narrow" w:hAnsi="Arial Narrow" w:cstheme="minorHAnsi"/>
          <w:b/>
          <w:szCs w:val="24"/>
        </w:rPr>
        <w:t xml:space="preserve">na zadania </w:t>
      </w:r>
      <w:r w:rsidRPr="00B67FA2">
        <w:rPr>
          <w:rFonts w:ascii="Arial Narrow" w:hAnsi="Arial Narrow"/>
          <w:b/>
          <w:szCs w:val="24"/>
        </w:rPr>
        <w:t>pn.:</w:t>
      </w:r>
    </w:p>
    <w:p w:rsidR="005B4DBD" w:rsidRPr="005B4DBD" w:rsidRDefault="005B4DBD" w:rsidP="005B4DBD">
      <w:pPr>
        <w:jc w:val="center"/>
        <w:rPr>
          <w:rFonts w:ascii="Arial Narrow" w:hAnsi="Arial Narrow"/>
          <w:b/>
          <w:szCs w:val="24"/>
        </w:rPr>
      </w:pPr>
      <w:r w:rsidRPr="005B4DBD">
        <w:rPr>
          <w:rFonts w:ascii="Arial Narrow" w:hAnsi="Arial Narrow" w:cs="Tahoma"/>
          <w:b/>
          <w:szCs w:val="24"/>
        </w:rPr>
        <w:t>„Roboty budowlane „zaprojektuj i wybuduj” – Kontrakt 4a</w:t>
      </w:r>
      <w:r w:rsidRPr="005B4DBD">
        <w:rPr>
          <w:rFonts w:ascii="Arial Narrow" w:hAnsi="Arial Narrow"/>
          <w:b/>
          <w:szCs w:val="24"/>
        </w:rPr>
        <w:t xml:space="preserve"> magazyn odpadów wielkogabarytowych wraz z segmentem odzysku, Kontrakt 4b - magazyn odzyskanych i selektywnie zebranych odpadów oraz Kontrakt 5 -dostawa zbiornika biogazu wraz z montażem na fundamencie i oprzyrządowaniem</w:t>
      </w:r>
      <w:r w:rsidRPr="005B4DBD">
        <w:rPr>
          <w:rFonts w:ascii="Arial Narrow" w:hAnsi="Arial Narrow" w:cs="Tahoma"/>
          <w:b/>
          <w:szCs w:val="24"/>
        </w:rPr>
        <w:t>”</w:t>
      </w:r>
    </w:p>
    <w:p w:rsidR="006253F8" w:rsidRDefault="006253F8" w:rsidP="003A0FDE">
      <w:pPr>
        <w:spacing w:line="264" w:lineRule="auto"/>
        <w:ind w:right="-6"/>
        <w:jc w:val="center"/>
        <w:rPr>
          <w:rFonts w:ascii="Arial Narrow" w:hAnsi="Arial Narrow" w:cs="Tahoma"/>
          <w:b/>
          <w:szCs w:val="24"/>
        </w:rPr>
      </w:pPr>
    </w:p>
    <w:p w:rsidR="003A0FDE" w:rsidRDefault="003A0FDE" w:rsidP="003A0FDE">
      <w:pPr>
        <w:spacing w:line="264" w:lineRule="auto"/>
        <w:ind w:right="-6"/>
        <w:jc w:val="center"/>
        <w:rPr>
          <w:rFonts w:ascii="Arial Narrow" w:hAnsi="Arial Narrow" w:cs="Tahoma"/>
          <w:b/>
          <w:bCs/>
          <w:iCs/>
          <w:szCs w:val="24"/>
        </w:rPr>
      </w:pPr>
      <w:r>
        <w:rPr>
          <w:rFonts w:ascii="Arial Narrow" w:hAnsi="Arial Narrow" w:cs="Tahoma"/>
          <w:b/>
          <w:szCs w:val="24"/>
        </w:rPr>
        <w:t>w</w:t>
      </w:r>
      <w:r w:rsidRPr="00B67FA2">
        <w:rPr>
          <w:rFonts w:ascii="Arial Narrow" w:hAnsi="Arial Narrow" w:cs="Tahoma"/>
          <w:b/>
          <w:szCs w:val="24"/>
        </w:rPr>
        <w:t xml:space="preserve"> ramach przedsięwzięcia pn.: „</w:t>
      </w:r>
      <w:r w:rsidRPr="00B67FA2">
        <w:rPr>
          <w:rFonts w:ascii="Arial Narrow" w:hAnsi="Arial Narrow" w:cs="Tahoma"/>
          <w:b/>
          <w:bCs/>
          <w:iCs/>
          <w:szCs w:val="24"/>
        </w:rPr>
        <w:t>OPTYMALIZACJA PROCESÓW I DOSTOSOWANIE ZAKŁADU DO FUNKCJONOWANIA W GOSPODARCE O OBIEGU ZAMKNIĘTYM”</w:t>
      </w:r>
      <w:r>
        <w:rPr>
          <w:rFonts w:ascii="Arial Narrow" w:hAnsi="Arial Narrow" w:cs="Tahoma"/>
          <w:b/>
          <w:bCs/>
          <w:iCs/>
          <w:szCs w:val="24"/>
        </w:rPr>
        <w:t>,</w:t>
      </w:r>
    </w:p>
    <w:p w:rsidR="00A279C7" w:rsidRDefault="00A279C7" w:rsidP="003A0FDE">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3A0FDE" w:rsidRPr="00104074" w:rsidRDefault="003A0FDE" w:rsidP="003A0FDE">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 xml:space="preserve">składane na podstawie art. 24 ust. 1 pkt </w:t>
      </w:r>
      <w:r>
        <w:rPr>
          <w:rFonts w:ascii="Arial Narrow" w:hAnsi="Arial Narrow" w:cs="Tahoma"/>
          <w:b/>
          <w:bCs/>
          <w:iCs/>
          <w:sz w:val="22"/>
          <w:szCs w:val="22"/>
        </w:rPr>
        <w:t>15</w:t>
      </w:r>
      <w:r w:rsidRPr="00104074">
        <w:rPr>
          <w:rFonts w:ascii="Arial Narrow" w:hAnsi="Arial Narrow" w:cs="Tahoma"/>
          <w:b/>
          <w:bCs/>
          <w:iCs/>
          <w:sz w:val="22"/>
          <w:szCs w:val="22"/>
        </w:rPr>
        <w:t xml:space="preserve"> ustawy</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r w:rsidRPr="00B67FA2">
        <w:rPr>
          <w:rFonts w:ascii="Arial Narrow" w:hAnsi="Arial Narrow"/>
          <w:szCs w:val="24"/>
        </w:rPr>
        <w:t>Oświadczam, że:</w:t>
      </w:r>
    </w:p>
    <w:p w:rsidR="003A0FDE" w:rsidRPr="00B67FA2" w:rsidRDefault="003A0FDE" w:rsidP="003A0FDE">
      <w:pPr>
        <w:spacing w:line="264" w:lineRule="auto"/>
        <w:rPr>
          <w:rFonts w:ascii="Arial Narrow" w:hAnsi="Arial Narrow"/>
          <w:szCs w:val="24"/>
        </w:rPr>
      </w:pPr>
    </w:p>
    <w:p w:rsidR="003A0FDE" w:rsidRDefault="003A0FDE" w:rsidP="005B4DBD">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64384" behindDoc="0" locked="0" layoutInCell="1" allowOverlap="1" wp14:anchorId="31A5044E" wp14:editId="22A2EF0B">
                <wp:simplePos x="0" y="0"/>
                <wp:positionH relativeFrom="column">
                  <wp:posOffset>29210</wp:posOffset>
                </wp:positionH>
                <wp:positionV relativeFrom="paragraph">
                  <wp:posOffset>41275</wp:posOffset>
                </wp:positionV>
                <wp:extent cx="213360" cy="251460"/>
                <wp:effectExtent l="0" t="0" r="15240" b="1524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Pole tekstowe 5" o:spid="_x0000_s1026" type="#_x0000_t202" style="position:absolute;left:0;text-align:left;margin-left:2.3pt;margin-top:3.25pt;width:16.8pt;height:1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nie wydano</w:t>
      </w:r>
      <w:r w:rsidRPr="00B67FA2">
        <w:rPr>
          <w:rFonts w:ascii="Arial Narrow" w:hAnsi="Arial Narrow"/>
          <w:szCs w:val="24"/>
        </w:rPr>
        <w:t xml:space="preserve"> prawomocnego wyroku sądu lub ostatecznej decyzji administracyjnej o zaleganiu z uiszczaniem podatków, opłat lub składek na ubezpieczenia społeczne lub zdrowotne</w:t>
      </w:r>
      <w:r w:rsidRPr="00B67FA2">
        <w:rPr>
          <w:rStyle w:val="Odwoanieprzypisukocowego"/>
          <w:rFonts w:ascii="Arial Narrow" w:hAnsi="Arial Narrow"/>
          <w:szCs w:val="24"/>
        </w:rPr>
        <w:endnoteReference w:id="2"/>
      </w:r>
      <w:r w:rsidRPr="00B67FA2">
        <w:rPr>
          <w:rFonts w:ascii="Arial Narrow" w:hAnsi="Arial Narrow"/>
          <w:szCs w:val="24"/>
        </w:rPr>
        <w:t>;</w:t>
      </w:r>
    </w:p>
    <w:p w:rsidR="003A0FDE" w:rsidRPr="00B67FA2" w:rsidRDefault="003A0FDE" w:rsidP="003A0FDE">
      <w:pPr>
        <w:spacing w:line="264" w:lineRule="auto"/>
        <w:ind w:left="567"/>
        <w:rPr>
          <w:rFonts w:ascii="Arial Narrow" w:hAnsi="Arial Narrow"/>
          <w:szCs w:val="24"/>
        </w:rPr>
      </w:pPr>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63360" behindDoc="0" locked="0" layoutInCell="1" allowOverlap="1">
                <wp:simplePos x="0" y="0"/>
                <wp:positionH relativeFrom="column">
                  <wp:posOffset>29210</wp:posOffset>
                </wp:positionH>
                <wp:positionV relativeFrom="paragraph">
                  <wp:posOffset>94615</wp:posOffset>
                </wp:positionV>
                <wp:extent cx="213360" cy="236855"/>
                <wp:effectExtent l="0" t="0" r="15240" b="1079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36855"/>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2" o:spid="_x0000_s1027" type="#_x0000_t202" style="position:absolute;left:0;text-align:left;margin-left:2.3pt;margin-top:7.45pt;width:16.8pt;height:1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wydano</w:t>
      </w:r>
      <w:r w:rsidRPr="00B67FA2">
        <w:rPr>
          <w:rFonts w:ascii="Arial Narrow" w:hAnsi="Arial Narrow"/>
          <w:szCs w:val="24"/>
        </w:rPr>
        <w:t xml:space="preserve"> prawomocny wyrok sądu lub ostateczną decyzję administracyjną o zaleganiu z uiszczaniem podatków, opłat lub składek na ubezpieczenia społeczne lub zdrowotne</w:t>
      </w:r>
      <w:r w:rsidRPr="00B67FA2">
        <w:rPr>
          <w:rFonts w:ascii="Arial Narrow" w:hAnsi="Arial Narrow"/>
          <w:szCs w:val="24"/>
          <w:vertAlign w:val="superscript"/>
        </w:rPr>
        <w:t>1</w:t>
      </w:r>
      <w:r w:rsidRPr="00B67FA2">
        <w:rPr>
          <w:rFonts w:ascii="Arial Narrow" w:hAnsi="Arial Narrow"/>
          <w:szCs w:val="24"/>
        </w:rPr>
        <w:t>.</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 xml:space="preserve">W celu wykazania braku podstaw do wykluczenia na </w:t>
      </w:r>
      <w:r>
        <w:rPr>
          <w:rFonts w:ascii="Arial Narrow" w:hAnsi="Arial Narrow"/>
          <w:szCs w:val="24"/>
        </w:rPr>
        <w:t>podstawie art. 24 ust. 1 pkt 15</w:t>
      </w:r>
      <w:r w:rsidRPr="00B67FA2">
        <w:rPr>
          <w:rFonts w:ascii="Arial Narrow" w:hAnsi="Arial Narrow"/>
          <w:szCs w:val="24"/>
        </w:rPr>
        <w:t xml:space="preserve"> ustawy przedstawiamy w załączeniu dokumenty potwierdzające dokonanie płatności w/w należności wraz z ewentualnymi odsetkami lub grzywnami lub zawarcie wiążącego porozumienia w sprawie spłat tych należności.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Oświadczam, że wszystkie informacje podane w powyższym oświadczeniu są aktualne i zgodne z prawdą oraz zostały przedstawione z pełną świadomością konsekwencji wprowadzenia Zamawiającego w błąd przy przedstawianiu informacji.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Default="003A0FDE" w:rsidP="003A0FDE">
      <w:pPr>
        <w:shd w:val="clear" w:color="auto" w:fill="FFFFFF"/>
        <w:spacing w:line="264" w:lineRule="auto"/>
        <w:rPr>
          <w:rFonts w:ascii="Arial Narrow" w:hAnsi="Arial Narrow"/>
          <w:bCs/>
          <w:color w:val="000000"/>
          <w:szCs w:val="24"/>
        </w:rPr>
      </w:pPr>
      <w:r w:rsidRPr="00B67FA2">
        <w:rPr>
          <w:rFonts w:ascii="Arial Narrow" w:hAnsi="Arial Narrow"/>
          <w:bCs/>
          <w:color w:val="000000"/>
          <w:szCs w:val="24"/>
        </w:rPr>
        <w:t>………………, dn. ………………. r</w:t>
      </w:r>
    </w:p>
    <w:p w:rsidR="003A0FDE" w:rsidRDefault="003A0FDE" w:rsidP="003A0FDE">
      <w:pPr>
        <w:shd w:val="clear" w:color="auto" w:fill="FFFFFF"/>
        <w:spacing w:line="264" w:lineRule="auto"/>
        <w:rPr>
          <w:rFonts w:ascii="Arial Narrow" w:hAnsi="Arial Narrow"/>
          <w:bCs/>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p>
    <w:p w:rsidR="003A0FDE" w:rsidRDefault="003A0FDE" w:rsidP="003A0FDE">
      <w:pPr>
        <w:shd w:val="clear" w:color="auto" w:fill="FFFFFF"/>
        <w:spacing w:line="264" w:lineRule="auto"/>
        <w:rPr>
          <w:rFonts w:ascii="Arial Narrow" w:hAnsi="Arial Narrow"/>
          <w:bCs/>
          <w:color w:val="000000"/>
          <w:szCs w:val="24"/>
        </w:rPr>
      </w:pPr>
    </w:p>
    <w:p w:rsidR="003A0FDE" w:rsidRPr="00AF4AB6" w:rsidRDefault="003A0FDE" w:rsidP="003A0FDE">
      <w:pPr>
        <w:shd w:val="clear" w:color="auto" w:fill="FFFFFF"/>
        <w:spacing w:line="264" w:lineRule="auto"/>
        <w:rPr>
          <w:rFonts w:ascii="Arial Narrow" w:hAnsi="Arial Narrow"/>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sidRPr="00B67FA2">
        <w:rPr>
          <w:rFonts w:ascii="Arial Narrow" w:hAnsi="Arial Narrow"/>
          <w:szCs w:val="24"/>
        </w:rPr>
        <w:t>.............................................................................</w:t>
      </w:r>
    </w:p>
    <w:p w:rsidR="003A0FDE" w:rsidRDefault="003A0FDE" w:rsidP="003A0FDE">
      <w:pPr>
        <w:spacing w:line="264" w:lineRule="auto"/>
        <w:ind w:left="4395" w:firstLine="708"/>
        <w:jc w:val="center"/>
        <w:rPr>
          <w:rFonts w:ascii="Arial Narrow" w:hAnsi="Arial Narrow"/>
          <w:i/>
          <w:iCs/>
          <w:szCs w:val="24"/>
        </w:rPr>
      </w:pPr>
      <w:r w:rsidRPr="00B67FA2">
        <w:rPr>
          <w:rFonts w:ascii="Arial Narrow" w:hAnsi="Arial Narrow"/>
          <w:i/>
          <w:iCs/>
          <w:szCs w:val="24"/>
        </w:rPr>
        <w:t xml:space="preserve">(podpis i </w:t>
      </w:r>
      <w:r>
        <w:rPr>
          <w:rFonts w:ascii="Arial Narrow" w:hAnsi="Arial Narrow"/>
          <w:i/>
          <w:iCs/>
          <w:szCs w:val="24"/>
        </w:rPr>
        <w:t>pieczęć imienna upoważnionego</w:t>
      </w:r>
    </w:p>
    <w:p w:rsidR="003A0FDE" w:rsidRPr="00B67FA2" w:rsidRDefault="003A0FDE" w:rsidP="003A0FDE">
      <w:pPr>
        <w:spacing w:line="264" w:lineRule="auto"/>
        <w:ind w:left="4395" w:firstLine="708"/>
        <w:jc w:val="center"/>
        <w:rPr>
          <w:rFonts w:ascii="Arial Narrow" w:hAnsi="Arial Narrow"/>
          <w:i/>
          <w:iCs/>
          <w:szCs w:val="24"/>
        </w:rPr>
      </w:pPr>
      <w:r>
        <w:rPr>
          <w:rFonts w:ascii="Arial Narrow" w:hAnsi="Arial Narrow"/>
          <w:i/>
          <w:iCs/>
          <w:szCs w:val="24"/>
        </w:rPr>
        <w:t>przedstawiciela</w:t>
      </w:r>
      <w:r w:rsidRPr="00B67FA2">
        <w:rPr>
          <w:rFonts w:ascii="Arial Narrow" w:hAnsi="Arial Narrow"/>
          <w:i/>
          <w:iCs/>
          <w:szCs w:val="24"/>
        </w:rPr>
        <w:t xml:space="preserve"> Wykonawcy</w:t>
      </w:r>
      <w:r>
        <w:rPr>
          <w:rFonts w:ascii="Arial Narrow" w:hAnsi="Arial Narrow"/>
          <w:i/>
          <w:iCs/>
          <w:szCs w:val="24"/>
        </w:rPr>
        <w:t>)</w:t>
      </w: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AF4AB6" w:rsidRDefault="00AF4AB6"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Pr="00104074" w:rsidRDefault="003A0FDE" w:rsidP="00104074">
      <w:pPr>
        <w:spacing w:line="264" w:lineRule="auto"/>
        <w:rPr>
          <w:rFonts w:ascii="Arial Narrow" w:hAnsi="Arial Narrow" w:cstheme="minorHAnsi"/>
          <w:sz w:val="21"/>
          <w:szCs w:val="21"/>
        </w:rPr>
      </w:pPr>
    </w:p>
    <w:sectPr w:rsidR="003A0FDE" w:rsidRPr="00104074" w:rsidSect="0041462D">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C21" w:rsidRDefault="00311C21">
      <w:r>
        <w:separator/>
      </w:r>
    </w:p>
  </w:endnote>
  <w:endnote w:type="continuationSeparator" w:id="0">
    <w:p w:rsidR="00311C21" w:rsidRDefault="00311C21">
      <w:r>
        <w:continuationSeparator/>
      </w:r>
    </w:p>
  </w:endnote>
  <w:endnote w:type="continuationNotice" w:id="1">
    <w:p w:rsidR="00311C21" w:rsidRDefault="00311C21"/>
  </w:endnote>
  <w:endnote w:id="2">
    <w:p w:rsidR="003A0FDE" w:rsidRDefault="003A0FDE" w:rsidP="003A0FDE">
      <w:pPr>
        <w:pStyle w:val="Tekstprzypisukocowego"/>
      </w:pPr>
      <w:r>
        <w:rPr>
          <w:rStyle w:val="Odwoanieprzypisukocowego"/>
        </w:rPr>
        <w:endnoteRef/>
      </w:r>
      <w:r>
        <w:t xml:space="preserve"> Zaznaczyć właściwe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D" w:rsidRPr="002E4FD8" w:rsidRDefault="005B4DBD" w:rsidP="005B4DBD">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 xml:space="preserve">„Roboty budowlane „zaprojektuj i wybuduj” : Kontrakt 4a </w:t>
    </w:r>
    <w:r>
      <w:rPr>
        <w:rFonts w:ascii="Tahoma" w:hAnsi="Tahoma" w:cs="Tahoma"/>
        <w:sz w:val="16"/>
        <w:szCs w:val="16"/>
      </w:rPr>
      <w:t xml:space="preserve">- </w:t>
    </w:r>
    <w:r w:rsidRPr="002E4FD8">
      <w:rPr>
        <w:rFonts w:ascii="Tahoma" w:hAnsi="Tahoma" w:cs="Tahoma"/>
        <w:sz w:val="16"/>
        <w:szCs w:val="16"/>
      </w:rPr>
      <w:t xml:space="preserve">magazyn odpadów wielkogabarytowych wraz z segmentem odzysku, Kontrakt 4b - magazyn odzyskanych i selektywnie zebranych odpadów oraz Kontrakt 5 -dostawa zbiornika biogazu wraz z montażem na fundamencie i oprzyrządowaniem” </w:t>
    </w:r>
  </w:p>
  <w:p w:rsidR="00CB3B9A" w:rsidRDefault="00CB3B9A" w:rsidP="00CB3B9A">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CB3B9A" w:rsidRPr="0029298C" w:rsidRDefault="00CB3B9A" w:rsidP="00CB3B9A">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AF17BE">
      <w:rPr>
        <w:rFonts w:ascii="Arial Narrow" w:hAnsi="Arial Narrow"/>
        <w:noProof/>
        <w:sz w:val="20"/>
      </w:rPr>
      <w:t>1</w:t>
    </w:r>
    <w:r w:rsidRPr="0029298C">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C21" w:rsidRDefault="00311C21">
      <w:r>
        <w:separator/>
      </w:r>
    </w:p>
  </w:footnote>
  <w:footnote w:type="continuationSeparator" w:id="0">
    <w:p w:rsidR="00311C21" w:rsidRDefault="00311C21">
      <w:r>
        <w:continuationSeparator/>
      </w:r>
    </w:p>
  </w:footnote>
  <w:footnote w:type="continuationNotice" w:id="1">
    <w:p w:rsidR="00311C21" w:rsidRDefault="00311C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28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20DB"/>
    <w:rsid w:val="001B36F9"/>
    <w:rsid w:val="001B3ED0"/>
    <w:rsid w:val="001B4011"/>
    <w:rsid w:val="001B4BAA"/>
    <w:rsid w:val="001B6C31"/>
    <w:rsid w:val="001B79BC"/>
    <w:rsid w:val="001B7C29"/>
    <w:rsid w:val="001C177C"/>
    <w:rsid w:val="001C1FB8"/>
    <w:rsid w:val="001C2EE9"/>
    <w:rsid w:val="001C38B7"/>
    <w:rsid w:val="001C3BE7"/>
    <w:rsid w:val="001C3F6B"/>
    <w:rsid w:val="001C5D6C"/>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2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0FDE"/>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1AAD"/>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4DBD"/>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53F8"/>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964"/>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042"/>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9C7"/>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17BE"/>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3B9A"/>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54DF"/>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45B"/>
    <w:rsid w:val="00DD4796"/>
    <w:rsid w:val="00DD768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75ECA"/>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17592"/>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A0D"/>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89D98-ACEE-4D9C-8E07-2ED3A056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417</Words>
  <Characters>2506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12</cp:revision>
  <cp:lastPrinted>2012-07-17T10:13:00Z</cp:lastPrinted>
  <dcterms:created xsi:type="dcterms:W3CDTF">2018-01-23T09:03:00Z</dcterms:created>
  <dcterms:modified xsi:type="dcterms:W3CDTF">2018-03-07T13:54:00Z</dcterms:modified>
</cp:coreProperties>
</file>