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F63" w:rsidRPr="00515E03" w:rsidRDefault="00EF6E4E" w:rsidP="00515E03">
      <w:pPr>
        <w:widowControl w:val="0"/>
        <w:autoSpaceDE w:val="0"/>
        <w:autoSpaceDN w:val="0"/>
        <w:adjustRightInd w:val="0"/>
        <w:spacing w:after="40" w:line="22" w:lineRule="atLeast"/>
        <w:jc w:val="right"/>
        <w:rPr>
          <w:rFonts w:ascii="Arial Narrow" w:hAnsi="Arial Narrow" w:cs="Tahoma"/>
          <w:i/>
          <w:sz w:val="21"/>
          <w:szCs w:val="21"/>
        </w:rPr>
      </w:pPr>
      <w:r w:rsidRPr="00515E03">
        <w:rPr>
          <w:rFonts w:ascii="Arial Narrow" w:hAnsi="Arial Narrow" w:cs="Tahoma"/>
          <w:i/>
          <w:sz w:val="21"/>
          <w:szCs w:val="21"/>
        </w:rPr>
        <w:t>projekt umowy</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UMOWA O ROBOTY BUDOWLANE</w:t>
      </w:r>
      <w:r w:rsidRPr="00515E03">
        <w:rPr>
          <w:rFonts w:ascii="Arial Narrow" w:hAnsi="Arial Narrow" w:cs="Tahoma"/>
          <w:b/>
          <w:bCs/>
          <w:color w:val="000000"/>
          <w:sz w:val="21"/>
          <w:szCs w:val="21"/>
        </w:rPr>
        <w:br/>
        <w:t>Nr .....................</w:t>
      </w:r>
    </w:p>
    <w:p w:rsidR="00E84F63" w:rsidRPr="00515E03" w:rsidRDefault="00E84F63"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p>
    <w:p w:rsidR="00E84F63" w:rsidRPr="00515E03" w:rsidRDefault="00EF6E4E" w:rsidP="00515E03">
      <w:pPr>
        <w:widowControl w:val="0"/>
        <w:autoSpaceDE w:val="0"/>
        <w:autoSpaceDN w:val="0"/>
        <w:adjustRightInd w:val="0"/>
        <w:spacing w:after="40" w:line="22" w:lineRule="atLeast"/>
        <w:rPr>
          <w:rFonts w:ascii="Arial Narrow" w:hAnsi="Arial Narrow" w:cs="Tahoma"/>
          <w:sz w:val="21"/>
          <w:szCs w:val="21"/>
        </w:rPr>
      </w:pPr>
      <w:r w:rsidRPr="00515E03">
        <w:rPr>
          <w:rFonts w:ascii="Arial Narrow" w:hAnsi="Arial Narrow" w:cs="Tahoma"/>
          <w:sz w:val="21"/>
          <w:szCs w:val="21"/>
        </w:rPr>
        <w:t>zawarta w dniu ………. 2017 roku w  miejscowości Gać, pomiędzy:</w:t>
      </w:r>
    </w:p>
    <w:p w:rsidR="00E84F63" w:rsidRPr="00515E03" w:rsidRDefault="00E84F63" w:rsidP="00515E03">
      <w:pPr>
        <w:widowControl w:val="0"/>
        <w:autoSpaceDE w:val="0"/>
        <w:autoSpaceDN w:val="0"/>
        <w:adjustRightInd w:val="0"/>
        <w:spacing w:after="40" w:line="22" w:lineRule="atLeast"/>
        <w:rPr>
          <w:rFonts w:ascii="Arial Narrow" w:hAnsi="Arial Narrow" w:cs="Tahoma"/>
          <w:sz w:val="21"/>
          <w:szCs w:val="21"/>
        </w:rPr>
      </w:pPr>
    </w:p>
    <w:p w:rsidR="00E84F63" w:rsidRPr="00515E03" w:rsidRDefault="00EF6E4E" w:rsidP="00515E03">
      <w:pPr>
        <w:pStyle w:val="Tytu"/>
        <w:spacing w:after="40" w:line="22" w:lineRule="atLeast"/>
        <w:jc w:val="both"/>
        <w:rPr>
          <w:rFonts w:ascii="Arial Narrow" w:hAnsi="Arial Narrow" w:cs="Tahoma"/>
          <w:b w:val="0"/>
          <w:sz w:val="21"/>
          <w:szCs w:val="21"/>
          <w:lang w:val="pl-PL"/>
        </w:rPr>
      </w:pPr>
      <w:r w:rsidRPr="00515E03">
        <w:rPr>
          <w:rFonts w:ascii="Arial Narrow" w:hAnsi="Arial Narrow" w:cs="Tahoma"/>
          <w:sz w:val="21"/>
          <w:szCs w:val="21"/>
          <w:lang w:val="pl-PL"/>
        </w:rPr>
        <w:t>Zakładem Gospodarowania Odpadami Gać Sp. z o.o.</w:t>
      </w:r>
      <w:r w:rsidRPr="00515E03">
        <w:rPr>
          <w:rFonts w:ascii="Arial Narrow" w:hAnsi="Arial Narrow" w:cs="Tahoma"/>
          <w:b w:val="0"/>
          <w:sz w:val="21"/>
          <w:szCs w:val="21"/>
          <w:lang w:val="pl-PL"/>
        </w:rPr>
        <w:t xml:space="preserve"> z siedzibą w miejscowości Gać, Gać 90, 55–200 Oława, zarejestrowany w Sądzie Rejonowym dla Wrocławia – Fabrycznej, IX Wydział Gospodarczy Krajowego Rejestru Sądowego pod nr KRS: 0000142896, NIP: 912-16-77-692, REGON: 932048175, kapitał zakładowy w wysokości 26 042 000,00 zł, reprezentowanym przez:</w:t>
      </w:r>
    </w:p>
    <w:p w:rsidR="00E84F63" w:rsidRPr="00515E03" w:rsidRDefault="00EF6E4E" w:rsidP="00515E03">
      <w:pPr>
        <w:pStyle w:val="Tytu"/>
        <w:numPr>
          <w:ilvl w:val="0"/>
          <w:numId w:val="42"/>
        </w:numPr>
        <w:spacing w:after="40" w:line="22" w:lineRule="atLeast"/>
        <w:ind w:left="426" w:hanging="426"/>
        <w:jc w:val="both"/>
        <w:rPr>
          <w:rFonts w:ascii="Arial Narrow" w:hAnsi="Arial Narrow" w:cs="Tahoma"/>
          <w:sz w:val="21"/>
          <w:szCs w:val="21"/>
        </w:rPr>
      </w:pPr>
      <w:proofErr w:type="spellStart"/>
      <w:r w:rsidRPr="00515E03">
        <w:rPr>
          <w:rFonts w:ascii="Arial Narrow" w:hAnsi="Arial Narrow" w:cs="Tahoma"/>
          <w:sz w:val="21"/>
          <w:szCs w:val="21"/>
        </w:rPr>
        <w:t>Jacka</w:t>
      </w:r>
      <w:proofErr w:type="spellEnd"/>
      <w:r w:rsidRPr="00515E03">
        <w:rPr>
          <w:rFonts w:ascii="Arial Narrow" w:hAnsi="Arial Narrow" w:cs="Tahoma"/>
          <w:sz w:val="21"/>
          <w:szCs w:val="21"/>
        </w:rPr>
        <w:t xml:space="preserve"> </w:t>
      </w:r>
      <w:proofErr w:type="spellStart"/>
      <w:r w:rsidRPr="00515E03">
        <w:rPr>
          <w:rFonts w:ascii="Arial Narrow" w:hAnsi="Arial Narrow" w:cs="Tahoma"/>
          <w:sz w:val="21"/>
          <w:szCs w:val="21"/>
        </w:rPr>
        <w:t>Październik</w:t>
      </w:r>
      <w:proofErr w:type="spellEnd"/>
      <w:r w:rsidRPr="00515E03">
        <w:rPr>
          <w:rFonts w:ascii="Arial Narrow" w:hAnsi="Arial Narrow" w:cs="Tahoma"/>
          <w:sz w:val="21"/>
          <w:szCs w:val="21"/>
        </w:rPr>
        <w:t xml:space="preserve"> – </w:t>
      </w:r>
      <w:proofErr w:type="spellStart"/>
      <w:r w:rsidRPr="00515E03">
        <w:rPr>
          <w:rFonts w:ascii="Arial Narrow" w:hAnsi="Arial Narrow" w:cs="Tahoma"/>
          <w:sz w:val="21"/>
          <w:szCs w:val="21"/>
        </w:rPr>
        <w:t>Prezes</w:t>
      </w:r>
      <w:proofErr w:type="spellEnd"/>
      <w:r w:rsidRPr="00515E03">
        <w:rPr>
          <w:rFonts w:ascii="Arial Narrow" w:hAnsi="Arial Narrow" w:cs="Tahoma"/>
          <w:sz w:val="21"/>
          <w:szCs w:val="21"/>
        </w:rPr>
        <w:t xml:space="preserve"> </w:t>
      </w:r>
      <w:proofErr w:type="spellStart"/>
      <w:r w:rsidRPr="00515E03">
        <w:rPr>
          <w:rFonts w:ascii="Arial Narrow" w:hAnsi="Arial Narrow" w:cs="Tahoma"/>
          <w:sz w:val="21"/>
          <w:szCs w:val="21"/>
        </w:rPr>
        <w:t>Zarządu</w:t>
      </w:r>
      <w:proofErr w:type="spellEnd"/>
      <w:r w:rsidRPr="00515E03">
        <w:rPr>
          <w:rFonts w:ascii="Arial Narrow" w:hAnsi="Arial Narrow" w:cs="Tahoma"/>
          <w:sz w:val="21"/>
          <w:szCs w:val="21"/>
        </w:rPr>
        <w:t>;</w:t>
      </w:r>
    </w:p>
    <w:p w:rsidR="00E84F63" w:rsidRPr="00515E03" w:rsidRDefault="00EF6E4E" w:rsidP="00515E03">
      <w:pPr>
        <w:pStyle w:val="Tytu"/>
        <w:numPr>
          <w:ilvl w:val="0"/>
          <w:numId w:val="42"/>
        </w:numPr>
        <w:spacing w:after="40" w:line="22" w:lineRule="atLeast"/>
        <w:ind w:left="426" w:hanging="426"/>
        <w:jc w:val="both"/>
        <w:rPr>
          <w:rFonts w:ascii="Arial Narrow" w:hAnsi="Arial Narrow" w:cs="Tahoma"/>
          <w:sz w:val="21"/>
          <w:szCs w:val="21"/>
        </w:rPr>
      </w:pPr>
      <w:proofErr w:type="spellStart"/>
      <w:r w:rsidRPr="00515E03">
        <w:rPr>
          <w:rFonts w:ascii="Arial Narrow" w:hAnsi="Arial Narrow" w:cs="Tahoma"/>
          <w:sz w:val="21"/>
          <w:szCs w:val="21"/>
        </w:rPr>
        <w:t>Kazimierza</w:t>
      </w:r>
      <w:proofErr w:type="spellEnd"/>
      <w:r w:rsidRPr="00515E03">
        <w:rPr>
          <w:rFonts w:ascii="Arial Narrow" w:hAnsi="Arial Narrow" w:cs="Tahoma"/>
          <w:sz w:val="21"/>
          <w:szCs w:val="21"/>
        </w:rPr>
        <w:t xml:space="preserve"> </w:t>
      </w:r>
      <w:proofErr w:type="spellStart"/>
      <w:r w:rsidRPr="00515E03">
        <w:rPr>
          <w:rFonts w:ascii="Arial Narrow" w:hAnsi="Arial Narrow" w:cs="Tahoma"/>
          <w:sz w:val="21"/>
          <w:szCs w:val="21"/>
        </w:rPr>
        <w:t>Bączek</w:t>
      </w:r>
      <w:proofErr w:type="spellEnd"/>
      <w:r w:rsidRPr="00515E03">
        <w:rPr>
          <w:rFonts w:ascii="Arial Narrow" w:hAnsi="Arial Narrow" w:cs="Tahoma"/>
          <w:sz w:val="21"/>
          <w:szCs w:val="21"/>
        </w:rPr>
        <w:t xml:space="preserve"> – </w:t>
      </w:r>
      <w:proofErr w:type="spellStart"/>
      <w:r w:rsidRPr="00515E03">
        <w:rPr>
          <w:rFonts w:ascii="Arial Narrow" w:hAnsi="Arial Narrow" w:cs="Tahoma"/>
          <w:sz w:val="21"/>
          <w:szCs w:val="21"/>
        </w:rPr>
        <w:t>Członek</w:t>
      </w:r>
      <w:proofErr w:type="spellEnd"/>
      <w:r w:rsidRPr="00515E03">
        <w:rPr>
          <w:rFonts w:ascii="Arial Narrow" w:hAnsi="Arial Narrow" w:cs="Tahoma"/>
          <w:sz w:val="21"/>
          <w:szCs w:val="21"/>
        </w:rPr>
        <w:t xml:space="preserve"> </w:t>
      </w:r>
      <w:proofErr w:type="spellStart"/>
      <w:r w:rsidRPr="00515E03">
        <w:rPr>
          <w:rFonts w:ascii="Arial Narrow" w:hAnsi="Arial Narrow" w:cs="Tahoma"/>
          <w:sz w:val="21"/>
          <w:szCs w:val="21"/>
        </w:rPr>
        <w:t>Zarządu</w:t>
      </w:r>
      <w:proofErr w:type="spellEnd"/>
      <w:r w:rsidRPr="00515E03">
        <w:rPr>
          <w:rFonts w:ascii="Arial Narrow" w:hAnsi="Arial Narrow" w:cs="Tahoma"/>
          <w:sz w:val="21"/>
          <w:szCs w:val="21"/>
        </w:rPr>
        <w:t>;</w:t>
      </w:r>
    </w:p>
    <w:p w:rsidR="00E84F63" w:rsidRPr="00515E03" w:rsidRDefault="00EF6E4E" w:rsidP="00515E03">
      <w:pPr>
        <w:widowControl w:val="0"/>
        <w:autoSpaceDE w:val="0"/>
        <w:autoSpaceDN w:val="0"/>
        <w:adjustRightInd w:val="0"/>
        <w:spacing w:after="40" w:line="22" w:lineRule="atLeast"/>
        <w:jc w:val="both"/>
        <w:rPr>
          <w:rFonts w:ascii="Arial Narrow" w:hAnsi="Arial Narrow" w:cs="Tahoma"/>
          <w:sz w:val="21"/>
          <w:szCs w:val="21"/>
        </w:rPr>
      </w:pPr>
      <w:r w:rsidRPr="00515E03">
        <w:rPr>
          <w:rFonts w:ascii="Arial Narrow" w:hAnsi="Arial Narrow" w:cs="Tahoma"/>
          <w:sz w:val="21"/>
          <w:szCs w:val="21"/>
        </w:rPr>
        <w:t xml:space="preserve">zwanym w dalszej części umowy </w:t>
      </w:r>
      <w:r w:rsidRPr="00515E03">
        <w:rPr>
          <w:rFonts w:ascii="Arial Narrow" w:hAnsi="Arial Narrow" w:cs="Tahoma"/>
          <w:b/>
          <w:sz w:val="21"/>
          <w:szCs w:val="21"/>
        </w:rPr>
        <w:t>„Zamawiającym”,</w:t>
      </w:r>
    </w:p>
    <w:p w:rsidR="00E84F63" w:rsidRDefault="00E84F63" w:rsidP="00515E03">
      <w:pPr>
        <w:spacing w:after="40" w:line="22" w:lineRule="atLeast"/>
        <w:jc w:val="both"/>
        <w:rPr>
          <w:rFonts w:ascii="Arial Narrow" w:hAnsi="Arial Narrow" w:cs="Tahoma"/>
          <w:sz w:val="21"/>
          <w:szCs w:val="21"/>
        </w:rPr>
      </w:pPr>
    </w:p>
    <w:p w:rsidR="00E84F63" w:rsidRDefault="00EF6E4E" w:rsidP="00515E03">
      <w:pPr>
        <w:spacing w:after="40" w:line="22" w:lineRule="atLeast"/>
        <w:jc w:val="both"/>
        <w:rPr>
          <w:rFonts w:ascii="Arial Narrow" w:hAnsi="Arial Narrow" w:cs="Tahoma"/>
          <w:b/>
          <w:sz w:val="21"/>
          <w:szCs w:val="21"/>
        </w:rPr>
      </w:pPr>
      <w:r w:rsidRPr="00515E03">
        <w:rPr>
          <w:rFonts w:ascii="Arial Narrow" w:hAnsi="Arial Narrow" w:cs="Tahoma"/>
          <w:sz w:val="21"/>
          <w:szCs w:val="21"/>
        </w:rPr>
        <w:t xml:space="preserve">a </w:t>
      </w:r>
      <w:r w:rsidRPr="00515E03">
        <w:rPr>
          <w:rFonts w:ascii="Arial Narrow" w:hAnsi="Arial Narrow" w:cs="Tahoma"/>
          <w:sz w:val="21"/>
          <w:szCs w:val="21"/>
        </w:rPr>
        <w:br/>
      </w:r>
    </w:p>
    <w:p w:rsidR="00E84F63" w:rsidRPr="00515E03" w:rsidRDefault="00EF6E4E" w:rsidP="00515E03">
      <w:pPr>
        <w:spacing w:after="40" w:line="22" w:lineRule="atLeast"/>
        <w:jc w:val="both"/>
        <w:rPr>
          <w:rFonts w:ascii="Arial Narrow" w:hAnsi="Arial Narrow" w:cs="Tahoma"/>
          <w:sz w:val="21"/>
          <w:szCs w:val="21"/>
        </w:rPr>
      </w:pPr>
      <w:r w:rsidRPr="00515E03">
        <w:rPr>
          <w:rFonts w:ascii="Arial Narrow" w:hAnsi="Arial Narrow" w:cs="Tahoma"/>
          <w:b/>
          <w:sz w:val="21"/>
          <w:szCs w:val="21"/>
        </w:rPr>
        <w:t xml:space="preserve">……….. </w:t>
      </w:r>
      <w:r w:rsidRPr="00515E03">
        <w:rPr>
          <w:rFonts w:ascii="Arial Narrow" w:hAnsi="Arial Narrow" w:cs="Tahoma"/>
          <w:sz w:val="21"/>
          <w:szCs w:val="21"/>
        </w:rPr>
        <w:t>z siedzibą w ………… zarejestrowaną w rejestrze przedsiębiorców prowadzonym przez ………………. pod nr …………… . posiadającą nr REGON ……….. oraz NIP ……………, reprezentowaną przez:</w:t>
      </w:r>
    </w:p>
    <w:p w:rsidR="00E84F63" w:rsidRPr="00515E03" w:rsidRDefault="00EF6E4E" w:rsidP="00515E03">
      <w:pPr>
        <w:pStyle w:val="Akapitzlist"/>
        <w:numPr>
          <w:ilvl w:val="0"/>
          <w:numId w:val="43"/>
        </w:numPr>
        <w:spacing w:after="40" w:line="22" w:lineRule="atLeast"/>
        <w:jc w:val="both"/>
        <w:rPr>
          <w:rFonts w:ascii="Arial Narrow" w:hAnsi="Arial Narrow" w:cs="Tahoma"/>
          <w:b/>
          <w:sz w:val="21"/>
          <w:szCs w:val="21"/>
        </w:rPr>
      </w:pPr>
      <w:r w:rsidRPr="00515E03">
        <w:rPr>
          <w:rFonts w:ascii="Arial Narrow" w:hAnsi="Arial Narrow" w:cs="Tahoma"/>
          <w:b/>
          <w:sz w:val="21"/>
          <w:szCs w:val="21"/>
        </w:rPr>
        <w:t>………. – ……………</w:t>
      </w:r>
    </w:p>
    <w:p w:rsidR="00E84F63" w:rsidRPr="00515E03" w:rsidRDefault="00EF6E4E" w:rsidP="00515E03">
      <w:pPr>
        <w:pStyle w:val="Akapitzlist"/>
        <w:numPr>
          <w:ilvl w:val="0"/>
          <w:numId w:val="43"/>
        </w:numPr>
        <w:spacing w:after="40" w:line="22" w:lineRule="atLeast"/>
        <w:jc w:val="both"/>
        <w:rPr>
          <w:rFonts w:ascii="Arial Narrow" w:hAnsi="Arial Narrow" w:cs="Tahoma"/>
          <w:b/>
          <w:sz w:val="21"/>
          <w:szCs w:val="21"/>
        </w:rPr>
      </w:pPr>
      <w:r w:rsidRPr="00515E03">
        <w:rPr>
          <w:rFonts w:ascii="Arial Narrow" w:hAnsi="Arial Narrow" w:cs="Tahoma"/>
          <w:b/>
          <w:sz w:val="21"/>
          <w:szCs w:val="21"/>
        </w:rPr>
        <w:t>………. – ……………</w:t>
      </w:r>
    </w:p>
    <w:p w:rsidR="00E84F63" w:rsidRPr="00515E03" w:rsidRDefault="00EF6E4E" w:rsidP="00515E03">
      <w:pPr>
        <w:widowControl w:val="0"/>
        <w:autoSpaceDE w:val="0"/>
        <w:autoSpaceDN w:val="0"/>
        <w:adjustRightInd w:val="0"/>
        <w:spacing w:after="40" w:line="22" w:lineRule="atLeast"/>
        <w:jc w:val="both"/>
        <w:rPr>
          <w:rFonts w:ascii="Arial Narrow" w:hAnsi="Arial Narrow" w:cs="Tahoma"/>
          <w:sz w:val="21"/>
          <w:szCs w:val="21"/>
        </w:rPr>
      </w:pPr>
      <w:r w:rsidRPr="00515E03">
        <w:rPr>
          <w:rFonts w:ascii="Arial Narrow" w:hAnsi="Arial Narrow" w:cs="Tahoma"/>
          <w:sz w:val="21"/>
          <w:szCs w:val="21"/>
        </w:rPr>
        <w:t xml:space="preserve">zwanym w dalszej części umowy </w:t>
      </w:r>
      <w:r w:rsidRPr="00515E03">
        <w:rPr>
          <w:rFonts w:ascii="Arial Narrow" w:hAnsi="Arial Narrow" w:cs="Tahoma"/>
          <w:b/>
          <w:sz w:val="21"/>
          <w:szCs w:val="21"/>
        </w:rPr>
        <w:t>„Wykonawcą”.</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 1.</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Definicje</w:t>
      </w:r>
    </w:p>
    <w:p w:rsidR="004A52EB" w:rsidRPr="00515E03" w:rsidRDefault="00EF6E4E" w:rsidP="00515E03">
      <w:pPr>
        <w:widowControl w:val="0"/>
        <w:autoSpaceDE w:val="0"/>
        <w:autoSpaceDN w:val="0"/>
        <w:adjustRightInd w:val="0"/>
        <w:spacing w:after="40" w:line="22" w:lineRule="atLeast"/>
        <w:jc w:val="both"/>
      </w:pPr>
      <w:r w:rsidRPr="00515E03">
        <w:rPr>
          <w:rFonts w:ascii="Arial Narrow" w:hAnsi="Arial Narrow" w:cs="Tahoma"/>
          <w:color w:val="000000"/>
          <w:sz w:val="21"/>
          <w:szCs w:val="21"/>
        </w:rPr>
        <w:t>Użyte w treści umowy pojęcia i określenia należy rozumieć:</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Dokumentacja budowy </w:t>
      </w:r>
      <w:r w:rsidRPr="00515E03">
        <w:rPr>
          <w:rFonts w:ascii="Arial Narrow" w:hAnsi="Arial Narrow" w:cs="Tahoma"/>
          <w:bCs/>
          <w:color w:val="000000"/>
          <w:sz w:val="21"/>
          <w:szCs w:val="21"/>
        </w:rPr>
        <w:t xml:space="preserve">- pozwolenie na budowę, Projekt budowlany, Projekt wykonawczy i inne dokumenty wchodzące w skład Dokumentacji projektowej, dziennik budowy, protokoły zaawansowania robót, protokoły odbiorów, w miarę potrzeby: rysunki i opisy służące realizacji obiektu. </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Dokumentacja powykonawcza inwestycji </w:t>
      </w:r>
      <w:r w:rsidRPr="00515E03">
        <w:rPr>
          <w:rFonts w:ascii="Arial Narrow" w:hAnsi="Arial Narrow" w:cs="Tahoma"/>
          <w:bCs/>
          <w:color w:val="000000"/>
          <w:sz w:val="21"/>
          <w:szCs w:val="21"/>
        </w:rPr>
        <w:t>-</w:t>
      </w:r>
      <w:r w:rsidRPr="00515E03">
        <w:rPr>
          <w:rFonts w:ascii="Arial Narrow" w:hAnsi="Arial Narrow" w:cs="Tahoma"/>
          <w:color w:val="000000"/>
          <w:sz w:val="21"/>
          <w:szCs w:val="21"/>
        </w:rPr>
        <w:t xml:space="preserve"> </w:t>
      </w:r>
      <w:r w:rsidRPr="00515E03">
        <w:rPr>
          <w:rFonts w:ascii="Arial Narrow" w:hAnsi="Arial Narrow" w:cs="Tahoma"/>
          <w:sz w:val="21"/>
          <w:szCs w:val="21"/>
        </w:rPr>
        <w:t>operat obejmujący zbiór wszystkich dokumentów umownych i ustawowych (w tym również dokumentację projektową powykonawczą), z uwzględnieniem zmian wprowadzonych w toku wykonywania Umowy, wyników przeprowadzonych badań, prób, pomiarów, zestawieni</w:t>
      </w:r>
      <w:r w:rsidR="00D46A67">
        <w:rPr>
          <w:rFonts w:ascii="Arial Narrow" w:hAnsi="Arial Narrow" w:cs="Tahoma"/>
          <w:sz w:val="21"/>
          <w:szCs w:val="21"/>
        </w:rPr>
        <w:t>e rodzaju i ilości wykonanych robót budowlanych i prac oraz</w:t>
      </w:r>
      <w:r w:rsidRPr="00515E03">
        <w:rPr>
          <w:rFonts w:ascii="Arial Narrow" w:hAnsi="Arial Narrow" w:cs="Tahoma"/>
          <w:sz w:val="21"/>
          <w:szCs w:val="21"/>
        </w:rPr>
        <w:t xml:space="preserve"> zas</w:t>
      </w:r>
      <w:r w:rsidR="00D46A67">
        <w:rPr>
          <w:rFonts w:ascii="Arial Narrow" w:hAnsi="Arial Narrow" w:cs="Tahoma"/>
          <w:sz w:val="21"/>
          <w:szCs w:val="21"/>
        </w:rPr>
        <w:t>tosowanych W</w:t>
      </w:r>
      <w:r w:rsidRPr="00515E03">
        <w:rPr>
          <w:rFonts w:ascii="Arial Narrow" w:hAnsi="Arial Narrow" w:cs="Tahoma"/>
          <w:sz w:val="21"/>
          <w:szCs w:val="21"/>
        </w:rPr>
        <w:t xml:space="preserve">yrobów budowlanych i urządzeń;. </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color w:val="000000"/>
          <w:sz w:val="21"/>
          <w:szCs w:val="21"/>
        </w:rPr>
        <w:t>Dokumentacja projektowa</w:t>
      </w:r>
      <w:r w:rsidRPr="00515E03">
        <w:rPr>
          <w:rFonts w:ascii="Arial Narrow" w:hAnsi="Arial Narrow" w:cs="Tahoma"/>
          <w:color w:val="000000"/>
          <w:sz w:val="21"/>
          <w:szCs w:val="21"/>
        </w:rPr>
        <w:t xml:space="preserve"> - oznacza łącznie dokumentację </w:t>
      </w:r>
      <w:r w:rsidRPr="00DD3AF2">
        <w:rPr>
          <w:rFonts w:ascii="Arial Narrow" w:hAnsi="Arial Narrow" w:cs="Tahoma"/>
          <w:color w:val="000000"/>
          <w:sz w:val="21"/>
          <w:szCs w:val="21"/>
        </w:rPr>
        <w:t xml:space="preserve">określoną w pkt </w:t>
      </w:r>
      <w:r w:rsidR="005F5BEB" w:rsidRPr="00DD3AF2">
        <w:rPr>
          <w:rFonts w:ascii="Arial Narrow" w:hAnsi="Arial Narrow" w:cs="Tahoma"/>
          <w:color w:val="000000"/>
          <w:sz w:val="21"/>
          <w:szCs w:val="21"/>
        </w:rPr>
        <w:t>4</w:t>
      </w:r>
      <w:r w:rsidRPr="00DD3AF2">
        <w:rPr>
          <w:rFonts w:ascii="Arial Narrow" w:hAnsi="Arial Narrow" w:cs="Tahoma"/>
          <w:color w:val="000000"/>
          <w:sz w:val="21"/>
          <w:szCs w:val="21"/>
        </w:rPr>
        <w:t>)-5);</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color w:val="000000"/>
          <w:sz w:val="21"/>
          <w:szCs w:val="21"/>
        </w:rPr>
        <w:t xml:space="preserve">Dokumentacja projektowa Wykonawcy </w:t>
      </w:r>
      <w:r w:rsidRPr="00515E03">
        <w:rPr>
          <w:rFonts w:ascii="Arial Narrow" w:hAnsi="Arial Narrow" w:cs="Tahoma"/>
          <w:color w:val="000000"/>
          <w:sz w:val="21"/>
          <w:szCs w:val="21"/>
        </w:rPr>
        <w:t>- jest to zestaw opracowań projektowych: plan bezpieczeństwa i ochrony zdrowia, program zapewnienia jakości, projekty i op</w:t>
      </w:r>
      <w:r w:rsidR="00DD3AF2">
        <w:rPr>
          <w:rFonts w:ascii="Arial Narrow" w:hAnsi="Arial Narrow" w:cs="Tahoma"/>
          <w:color w:val="000000"/>
          <w:sz w:val="21"/>
          <w:szCs w:val="21"/>
        </w:rPr>
        <w:t xml:space="preserve">racowania uzupełniające (m.in. </w:t>
      </w:r>
      <w:r w:rsidRPr="00515E03">
        <w:rPr>
          <w:rFonts w:ascii="Arial Narrow" w:hAnsi="Arial Narrow" w:cs="Tahoma"/>
          <w:color w:val="000000"/>
          <w:sz w:val="21"/>
          <w:szCs w:val="21"/>
        </w:rPr>
        <w:t>projekt organizacji ruchu zstępczego wraz z uzgodnieniami,  projekt powykonawczy oraz dokumentacja niejawna);.</w:t>
      </w:r>
    </w:p>
    <w:p w:rsidR="004A52EB" w:rsidRPr="00DD3AF2"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Dokumentacja Zamawiającego </w:t>
      </w:r>
      <w:r w:rsidRPr="00DD3AF2">
        <w:rPr>
          <w:rFonts w:ascii="Arial Narrow" w:hAnsi="Arial Narrow" w:cs="Tahoma"/>
          <w:bCs/>
          <w:color w:val="000000"/>
          <w:sz w:val="21"/>
          <w:szCs w:val="21"/>
        </w:rPr>
        <w:t>–</w:t>
      </w:r>
      <w:r w:rsidRPr="00DD3AF2">
        <w:rPr>
          <w:rFonts w:ascii="Arial Narrow" w:hAnsi="Arial Narrow" w:cs="Tahoma"/>
          <w:color w:val="000000"/>
          <w:sz w:val="21"/>
          <w:szCs w:val="21"/>
        </w:rPr>
        <w:t xml:space="preserve"> </w:t>
      </w:r>
      <w:r w:rsidR="008274A9" w:rsidRPr="00DD3AF2">
        <w:rPr>
          <w:rFonts w:ascii="Arial Narrow" w:hAnsi="Arial Narrow" w:cs="Tahoma"/>
          <w:sz w:val="21"/>
          <w:szCs w:val="21"/>
        </w:rPr>
        <w:t xml:space="preserve">ostateczna decyzja o pozwoleniu na budowę nr </w:t>
      </w:r>
      <w:r w:rsidR="00DD3AF2" w:rsidRPr="00DD3AF2">
        <w:rPr>
          <w:rFonts w:ascii="Arial Narrow" w:hAnsi="Arial Narrow" w:cs="Tahoma"/>
          <w:sz w:val="21"/>
          <w:szCs w:val="21"/>
        </w:rPr>
        <w:t>62/2017</w:t>
      </w:r>
      <w:r w:rsidR="008274A9" w:rsidRPr="00DD3AF2">
        <w:rPr>
          <w:rFonts w:ascii="Arial Narrow" w:hAnsi="Arial Narrow" w:cs="Tahoma"/>
          <w:sz w:val="21"/>
          <w:szCs w:val="21"/>
        </w:rPr>
        <w:t xml:space="preserve"> z dnia </w:t>
      </w:r>
      <w:r w:rsidR="00DD3AF2" w:rsidRPr="00DD3AF2">
        <w:rPr>
          <w:rFonts w:ascii="Arial Narrow" w:hAnsi="Arial Narrow" w:cs="Tahoma"/>
          <w:sz w:val="21"/>
          <w:szCs w:val="21"/>
        </w:rPr>
        <w:t>08.03.2017</w:t>
      </w:r>
      <w:r w:rsidR="008274A9" w:rsidRPr="00DD3AF2">
        <w:rPr>
          <w:rFonts w:ascii="Arial Narrow" w:hAnsi="Arial Narrow" w:cs="Tahoma"/>
          <w:sz w:val="21"/>
          <w:szCs w:val="21"/>
        </w:rPr>
        <w:t xml:space="preserve">r. wydana przez </w:t>
      </w:r>
      <w:r w:rsidR="00DD3AF2" w:rsidRPr="00DD3AF2">
        <w:rPr>
          <w:rFonts w:ascii="Arial Narrow" w:hAnsi="Arial Narrow" w:cs="Tahoma"/>
          <w:sz w:val="21"/>
          <w:szCs w:val="21"/>
        </w:rPr>
        <w:t>Starostę Strzelińskiego,</w:t>
      </w:r>
      <w:r w:rsidR="008274A9" w:rsidRPr="00DD3AF2">
        <w:rPr>
          <w:rFonts w:ascii="Arial Narrow" w:hAnsi="Arial Narrow" w:cs="Tahoma"/>
          <w:sz w:val="21"/>
          <w:szCs w:val="21"/>
        </w:rPr>
        <w:t xml:space="preserve"> która stanowi </w:t>
      </w:r>
      <w:r w:rsidR="008274A9" w:rsidRPr="00DD3AF2">
        <w:rPr>
          <w:rFonts w:ascii="Arial Narrow" w:hAnsi="Arial Narrow" w:cs="Tahoma"/>
          <w:b/>
          <w:sz w:val="21"/>
          <w:szCs w:val="21"/>
        </w:rPr>
        <w:t>załącznik nr 1</w:t>
      </w:r>
      <w:r w:rsidR="00A31B4E" w:rsidRPr="00DD3AF2">
        <w:rPr>
          <w:rFonts w:ascii="Arial Narrow" w:hAnsi="Arial Narrow" w:cs="Tahoma"/>
          <w:sz w:val="21"/>
          <w:szCs w:val="21"/>
        </w:rPr>
        <w:t xml:space="preserve"> do U</w:t>
      </w:r>
      <w:r w:rsidR="008274A9" w:rsidRPr="00DD3AF2">
        <w:rPr>
          <w:rFonts w:ascii="Arial Narrow" w:hAnsi="Arial Narrow" w:cs="Tahoma"/>
          <w:sz w:val="21"/>
          <w:szCs w:val="21"/>
        </w:rPr>
        <w:t xml:space="preserve">mowy wraz z załączonym do tej decyzji projektem budowlanym, który stanowi </w:t>
      </w:r>
      <w:r w:rsidR="008274A9" w:rsidRPr="00DD3AF2">
        <w:rPr>
          <w:rFonts w:ascii="Arial Narrow" w:hAnsi="Arial Narrow" w:cs="Tahoma"/>
          <w:b/>
          <w:sz w:val="21"/>
          <w:szCs w:val="21"/>
        </w:rPr>
        <w:t>załącznik nr 2</w:t>
      </w:r>
      <w:r w:rsidR="00A31B4E" w:rsidRPr="00DD3AF2">
        <w:rPr>
          <w:rFonts w:ascii="Arial Narrow" w:hAnsi="Arial Narrow" w:cs="Tahoma"/>
          <w:sz w:val="21"/>
          <w:szCs w:val="21"/>
        </w:rPr>
        <w:t xml:space="preserve"> do U</w:t>
      </w:r>
      <w:r w:rsidR="008274A9" w:rsidRPr="00DD3AF2">
        <w:rPr>
          <w:rFonts w:ascii="Arial Narrow" w:hAnsi="Arial Narrow" w:cs="Tahoma"/>
          <w:sz w:val="21"/>
          <w:szCs w:val="21"/>
        </w:rPr>
        <w:t>mowy</w:t>
      </w:r>
      <w:r w:rsidR="008274A9" w:rsidRPr="00DD3AF2">
        <w:rPr>
          <w:rFonts w:ascii="Arial Narrow" w:hAnsi="Arial Narrow" w:cs="Tahoma"/>
          <w:color w:val="000000"/>
          <w:sz w:val="21"/>
          <w:szCs w:val="21"/>
        </w:rPr>
        <w:t>, projekt wykonawczy, przedmiar robót, oraz inne dokumenty ustalające zakres robót budowlanych, na podstawie, których realizowany jest Przedmiot umowy</w:t>
      </w:r>
      <w:r w:rsidRPr="00DD3AF2">
        <w:rPr>
          <w:rFonts w:ascii="Arial Narrow" w:hAnsi="Arial Narrow" w:cs="Tahoma"/>
          <w:color w:val="000000"/>
          <w:sz w:val="21"/>
          <w:szCs w:val="21"/>
        </w:rPr>
        <w:t>;</w:t>
      </w:r>
    </w:p>
    <w:p w:rsidR="004A52EB" w:rsidRPr="00DD3AF2" w:rsidDel="004A52EB"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DD3AF2">
        <w:rPr>
          <w:rFonts w:ascii="Arial Narrow" w:hAnsi="Arial Narrow" w:cs="Tahoma"/>
          <w:b/>
          <w:bCs/>
          <w:color w:val="000000"/>
          <w:sz w:val="21"/>
          <w:szCs w:val="21"/>
        </w:rPr>
        <w:t xml:space="preserve">Dzień - </w:t>
      </w:r>
      <w:r w:rsidRPr="00DD3AF2">
        <w:rPr>
          <w:rFonts w:ascii="Arial Narrow" w:hAnsi="Arial Narrow" w:cs="Tahoma"/>
          <w:bCs/>
          <w:color w:val="000000"/>
          <w:sz w:val="21"/>
          <w:szCs w:val="21"/>
        </w:rPr>
        <w:t>każdy z dni kalendarzowych rozpoczynający się i kończący o północy;</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Harmonogram (HRF) </w:t>
      </w:r>
      <w:r w:rsidRPr="00515E03">
        <w:rPr>
          <w:rFonts w:ascii="Arial Narrow" w:hAnsi="Arial Narrow" w:cs="Tahoma"/>
          <w:color w:val="000000"/>
          <w:sz w:val="21"/>
          <w:szCs w:val="21"/>
        </w:rPr>
        <w:t xml:space="preserve">– harmonogram rzeczowo-finansowy uwzględniający odcinki robót </w:t>
      </w:r>
      <w:r w:rsidRPr="00515E03">
        <w:rPr>
          <w:rFonts w:ascii="Arial Narrow" w:hAnsi="Arial Narrow" w:cs="Tahoma"/>
          <w:color w:val="000000"/>
          <w:sz w:val="21"/>
          <w:szCs w:val="21"/>
        </w:rPr>
        <w:br/>
        <w:t xml:space="preserve"> ich wartości i terminy wykonania. </w:t>
      </w:r>
    </w:p>
    <w:p w:rsidR="00982BF0"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Kierownik b</w:t>
      </w:r>
      <w:r w:rsidRPr="00515E03">
        <w:rPr>
          <w:rFonts w:ascii="Arial Narrow" w:hAnsi="Arial Narrow" w:cs="Tahoma"/>
          <w:b/>
          <w:color w:val="000000"/>
          <w:sz w:val="21"/>
          <w:szCs w:val="21"/>
        </w:rPr>
        <w:t>udowy</w:t>
      </w:r>
      <w:r w:rsidRPr="00515E03">
        <w:rPr>
          <w:rFonts w:ascii="Arial Narrow" w:hAnsi="Arial Narrow" w:cs="Tahoma"/>
          <w:color w:val="000000"/>
          <w:sz w:val="21"/>
          <w:szCs w:val="21"/>
        </w:rPr>
        <w:t xml:space="preserve"> - osoba pisemnie wyznaczona przez Wykonawcę, zgłoszona przez Zamawiającego do Powiatowego Inspektora Nadzoru Budowlanego na podstawie przepisów ustawy Prawo budowlane, do kierowania procesem budowy zgodnie z przepisami prawa;</w:t>
      </w:r>
    </w:p>
    <w:p w:rsidR="004A52EB" w:rsidRPr="00DD3AF2" w:rsidRDefault="00982BF0"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EF6E4E">
        <w:rPr>
          <w:rFonts w:ascii="Arial Narrow" w:hAnsi="Arial Narrow" w:cs="Tahoma"/>
          <w:b/>
          <w:bCs/>
          <w:color w:val="000000"/>
          <w:sz w:val="21"/>
          <w:szCs w:val="21"/>
        </w:rPr>
        <w:t xml:space="preserve">Obiekt </w:t>
      </w:r>
      <w:r w:rsidR="00DD3AF2">
        <w:rPr>
          <w:rFonts w:ascii="Arial Narrow" w:hAnsi="Arial Narrow" w:cs="Tahoma"/>
          <w:color w:val="000000"/>
          <w:sz w:val="21"/>
          <w:szCs w:val="21"/>
        </w:rPr>
        <w:t xml:space="preserve">– wodociąg wraz </w:t>
      </w:r>
      <w:r w:rsidRPr="00EF6E4E">
        <w:rPr>
          <w:rFonts w:ascii="Arial Narrow" w:hAnsi="Arial Narrow" w:cs="Tahoma"/>
          <w:color w:val="000000"/>
          <w:sz w:val="21"/>
          <w:szCs w:val="21"/>
        </w:rPr>
        <w:t xml:space="preserve">z urządzeniami towarzyszącymi, wykonany w oparciu o </w:t>
      </w:r>
      <w:r w:rsidRPr="00DD3AF2">
        <w:rPr>
          <w:rFonts w:ascii="Arial Narrow" w:hAnsi="Arial Narrow" w:cs="Tahoma"/>
          <w:color w:val="000000"/>
          <w:sz w:val="21"/>
          <w:szCs w:val="21"/>
        </w:rPr>
        <w:t xml:space="preserve">Dokumentację </w:t>
      </w:r>
      <w:r w:rsidR="00610BAA" w:rsidRPr="00DD3AF2">
        <w:rPr>
          <w:rFonts w:ascii="Arial Narrow" w:hAnsi="Arial Narrow" w:cs="Tahoma"/>
          <w:color w:val="000000"/>
          <w:sz w:val="21"/>
          <w:szCs w:val="21"/>
        </w:rPr>
        <w:t>projektową</w:t>
      </w:r>
      <w:r w:rsidRPr="00DD3AF2">
        <w:rPr>
          <w:rFonts w:ascii="Arial Narrow" w:hAnsi="Arial Narrow" w:cs="Tahoma"/>
          <w:color w:val="000000"/>
          <w:sz w:val="21"/>
          <w:szCs w:val="21"/>
        </w:rPr>
        <w:t>;</w:t>
      </w:r>
      <w:r w:rsidR="004A52EB" w:rsidRPr="00DD3AF2">
        <w:rPr>
          <w:rFonts w:ascii="Arial Narrow" w:hAnsi="Arial Narrow" w:cs="Tahoma"/>
          <w:color w:val="000000"/>
          <w:sz w:val="21"/>
          <w:szCs w:val="21"/>
        </w:rPr>
        <w:t xml:space="preserve"> </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sz w:val="21"/>
          <w:szCs w:val="21"/>
        </w:rPr>
      </w:pPr>
      <w:r w:rsidRPr="00515E03">
        <w:rPr>
          <w:rFonts w:ascii="Arial Narrow" w:hAnsi="Arial Narrow" w:cs="Tahoma"/>
          <w:b/>
          <w:bCs/>
          <w:sz w:val="21"/>
          <w:szCs w:val="21"/>
        </w:rPr>
        <w:t>Odbiór częściowy</w:t>
      </w:r>
      <w:r w:rsidRPr="00515E03">
        <w:rPr>
          <w:rFonts w:ascii="Arial Narrow" w:hAnsi="Arial Narrow" w:cs="Tahoma"/>
          <w:sz w:val="21"/>
          <w:szCs w:val="21"/>
        </w:rPr>
        <w:t xml:space="preserve"> – protokolarny odbiór wykonanego etapu robót, stanowiący podstawę rozliczeń przejściowych. Odbiór częściowy nie jest odbiorem końcowym danego etapu prac. Po zakończeniu czynności odbioru częściowego, dany etap pozostaje pod pieczą Wykonawcy aż do czasu dokonania odbioru końcowego. Etap prac lub robót jest zgodny z przyjętym harmonogramem</w:t>
      </w:r>
      <w:r w:rsidR="00610BAA">
        <w:rPr>
          <w:rFonts w:ascii="Arial Narrow" w:hAnsi="Arial Narrow" w:cs="Tahoma"/>
          <w:sz w:val="21"/>
          <w:szCs w:val="21"/>
        </w:rPr>
        <w:t xml:space="preserve"> rzeczowo-finansowym (HRF). </w:t>
      </w:r>
      <w:r w:rsidRPr="00515E03">
        <w:rPr>
          <w:rFonts w:ascii="Arial Narrow" w:hAnsi="Arial Narrow" w:cs="Tahoma"/>
          <w:sz w:val="21"/>
          <w:szCs w:val="21"/>
        </w:rPr>
        <w:t xml:space="preserve">Przed zgłoszeniem do odbioru Wykonawca zobowiązany jest do przedłożenia wszystkich wymaganych dokumentów;.  </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Odbiór końcowy </w:t>
      </w:r>
      <w:r w:rsidRPr="00515E03">
        <w:rPr>
          <w:rFonts w:ascii="Arial Narrow" w:hAnsi="Arial Narrow" w:cs="Tahoma"/>
          <w:bCs/>
          <w:color w:val="000000"/>
          <w:sz w:val="21"/>
          <w:szCs w:val="21"/>
        </w:rPr>
        <w:t>-</w:t>
      </w:r>
      <w:r w:rsidRPr="00515E03">
        <w:rPr>
          <w:rFonts w:ascii="Arial Narrow" w:hAnsi="Arial Narrow" w:cs="Tahoma"/>
          <w:b/>
          <w:bCs/>
          <w:color w:val="000000"/>
          <w:sz w:val="21"/>
          <w:szCs w:val="21"/>
        </w:rPr>
        <w:t xml:space="preserve"> </w:t>
      </w:r>
      <w:r w:rsidRPr="00515E03">
        <w:rPr>
          <w:rFonts w:ascii="Arial Narrow" w:hAnsi="Arial Narrow" w:cs="Tahoma"/>
          <w:color w:val="000000"/>
          <w:sz w:val="21"/>
          <w:szCs w:val="21"/>
        </w:rPr>
        <w:t>protokolarne, mające miejsce z udziałem stron Umowy przekazanie Przedmiotu umowy bez zastrzeżeń</w:t>
      </w:r>
      <w:r>
        <w:rPr>
          <w:rFonts w:ascii="Arial Narrow" w:hAnsi="Arial Narrow" w:cs="Tahoma"/>
          <w:color w:val="000000"/>
          <w:sz w:val="21"/>
          <w:szCs w:val="21"/>
        </w:rPr>
        <w:t xml:space="preserve"> Zamawiającego</w:t>
      </w:r>
      <w:r w:rsidRPr="00515E03">
        <w:rPr>
          <w:rFonts w:ascii="Arial Narrow" w:hAnsi="Arial Narrow" w:cs="Tahoma"/>
          <w:color w:val="000000"/>
          <w:sz w:val="21"/>
          <w:szCs w:val="21"/>
        </w:rPr>
        <w:t>, po przeprowadzonych Próbach końcowych z uzyskaniem pozytywnych wyników,</w:t>
      </w:r>
      <w:r w:rsidRPr="00515E03">
        <w:rPr>
          <w:rFonts w:ascii="Arial Narrow" w:hAnsi="Arial Narrow" w:cs="Tahoma"/>
          <w:b/>
          <w:bCs/>
          <w:color w:val="000000"/>
          <w:sz w:val="21"/>
          <w:szCs w:val="21"/>
        </w:rPr>
        <w:t xml:space="preserve"> </w:t>
      </w:r>
      <w:r w:rsidRPr="00515E03">
        <w:rPr>
          <w:rFonts w:ascii="Arial Narrow" w:hAnsi="Arial Narrow" w:cs="Tahoma"/>
          <w:color w:val="000000"/>
          <w:sz w:val="21"/>
          <w:szCs w:val="21"/>
        </w:rPr>
        <w:t xml:space="preserve">w </w:t>
      </w:r>
      <w:r w:rsidRPr="00515E03">
        <w:rPr>
          <w:rFonts w:ascii="Arial Narrow" w:hAnsi="Arial Narrow" w:cs="Tahoma"/>
          <w:color w:val="000000"/>
          <w:sz w:val="21"/>
          <w:szCs w:val="21"/>
        </w:rPr>
        <w:lastRenderedPageBreak/>
        <w:t xml:space="preserve">stanie gotowym do eksploatacji i po </w:t>
      </w:r>
      <w:r w:rsidRPr="00DD3AF2">
        <w:rPr>
          <w:rFonts w:ascii="Arial Narrow" w:hAnsi="Arial Narrow" w:cs="Tahoma"/>
          <w:color w:val="000000"/>
          <w:sz w:val="21"/>
          <w:szCs w:val="21"/>
        </w:rPr>
        <w:t>uzyskaniu</w:t>
      </w:r>
      <w:r w:rsidR="00610BAA" w:rsidRPr="00DD3AF2">
        <w:rPr>
          <w:rFonts w:ascii="Arial Narrow" w:hAnsi="Arial Narrow" w:cs="Tahoma"/>
          <w:color w:val="000000"/>
          <w:sz w:val="21"/>
          <w:szCs w:val="21"/>
        </w:rPr>
        <w:t xml:space="preserve"> ostatecznej</w:t>
      </w:r>
      <w:r w:rsidRPr="00DD3AF2">
        <w:rPr>
          <w:rFonts w:ascii="Arial Narrow" w:hAnsi="Arial Narrow" w:cs="Tahoma"/>
          <w:color w:val="000000"/>
          <w:sz w:val="21"/>
          <w:szCs w:val="21"/>
        </w:rPr>
        <w:t xml:space="preserve"> decyzji</w:t>
      </w:r>
      <w:r w:rsidRPr="00515E03">
        <w:rPr>
          <w:rFonts w:ascii="Arial Narrow" w:hAnsi="Arial Narrow" w:cs="Tahoma"/>
          <w:color w:val="000000"/>
          <w:sz w:val="21"/>
          <w:szCs w:val="21"/>
        </w:rPr>
        <w:t xml:space="preserve"> o pozwoleniu na użytkowanie;.</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sz w:val="21"/>
          <w:szCs w:val="21"/>
        </w:rPr>
      </w:pPr>
      <w:r w:rsidRPr="00515E03">
        <w:rPr>
          <w:rFonts w:ascii="Arial Narrow" w:hAnsi="Arial Narrow" w:cs="Tahoma"/>
          <w:b/>
          <w:bCs/>
          <w:sz w:val="21"/>
          <w:szCs w:val="21"/>
        </w:rPr>
        <w:t xml:space="preserve">Odbiór </w:t>
      </w:r>
      <w:r w:rsidRPr="00515E03">
        <w:rPr>
          <w:rFonts w:ascii="Arial Narrow" w:hAnsi="Arial Narrow" w:cs="Tahoma"/>
          <w:b/>
          <w:sz w:val="21"/>
          <w:szCs w:val="21"/>
        </w:rPr>
        <w:t>robót zanikających lub ulegających zakryciu</w:t>
      </w:r>
      <w:r w:rsidRPr="00515E03">
        <w:rPr>
          <w:rFonts w:ascii="Arial Narrow" w:hAnsi="Arial Narrow" w:cs="Tahoma"/>
          <w:sz w:val="21"/>
          <w:szCs w:val="21"/>
        </w:rPr>
        <w:t xml:space="preserve"> – jeżeli takie występują, polegający na ocenie ilości i jakości robót, których ocena nie byłaby możliwa, w toku dalszej realizacji Przedmiotu Umowy. Odbiór będzie potwierdzany protokołem </w:t>
      </w:r>
      <w:r w:rsidRPr="00DD3AF2">
        <w:rPr>
          <w:rFonts w:ascii="Arial Narrow" w:hAnsi="Arial Narrow" w:cs="Tahoma"/>
          <w:sz w:val="21"/>
          <w:szCs w:val="21"/>
        </w:rPr>
        <w:t>odbioru i</w:t>
      </w:r>
      <w:r w:rsidR="00CF0ADD" w:rsidRPr="00DD3AF2">
        <w:rPr>
          <w:rFonts w:ascii="Arial Narrow" w:hAnsi="Arial Narrow" w:cs="Tahoma"/>
          <w:sz w:val="21"/>
          <w:szCs w:val="21"/>
        </w:rPr>
        <w:t xml:space="preserve">  wpisem do dziennika b</w:t>
      </w:r>
      <w:r w:rsidRPr="00DD3AF2">
        <w:rPr>
          <w:rFonts w:ascii="Arial Narrow" w:hAnsi="Arial Narrow" w:cs="Tahoma"/>
          <w:sz w:val="21"/>
          <w:szCs w:val="21"/>
        </w:rPr>
        <w:t>udowy</w:t>
      </w:r>
      <w:r w:rsidRPr="00515E03">
        <w:rPr>
          <w:rFonts w:ascii="Arial Narrow" w:hAnsi="Arial Narrow" w:cs="Tahoma"/>
          <w:sz w:val="21"/>
          <w:szCs w:val="21"/>
        </w:rPr>
        <w:t xml:space="preserve">; </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Podwykonawca </w:t>
      </w:r>
      <w:r w:rsidRPr="00515E03">
        <w:rPr>
          <w:rFonts w:ascii="Arial Narrow" w:hAnsi="Arial Narrow" w:cs="Tahoma"/>
          <w:bCs/>
          <w:color w:val="000000"/>
          <w:sz w:val="21"/>
          <w:szCs w:val="21"/>
        </w:rPr>
        <w:t>-</w:t>
      </w:r>
      <w:r w:rsidRPr="00515E03">
        <w:rPr>
          <w:rFonts w:ascii="Arial Narrow" w:hAnsi="Arial Narrow" w:cs="Tahoma"/>
          <w:color w:val="000000"/>
          <w:sz w:val="21"/>
          <w:szCs w:val="21"/>
        </w:rPr>
        <w:t xml:space="preserve"> osobę fizyczną lub prawną lub jednostkę organizacyjną nieposiadającą osobowości prawnej, której ustawa przyznaje zdolność prawną, i z którą Wykonawca za zgodą Zamawiającego zawarł umowę o wykonanie części Przedmiotu umowy;</w:t>
      </w:r>
    </w:p>
    <w:p w:rsidR="004A52EB"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sz w:val="21"/>
          <w:szCs w:val="21"/>
        </w:rPr>
        <w:t>Próby końcowe</w:t>
      </w:r>
      <w:r w:rsidRPr="00515E03">
        <w:rPr>
          <w:rFonts w:ascii="Arial Narrow" w:hAnsi="Arial Narrow" w:cs="Tahoma"/>
          <w:sz w:val="21"/>
          <w:szCs w:val="21"/>
        </w:rPr>
        <w:t xml:space="preserve"> - czynności wyspecyfikowane w Dokumentacji projektowej, związane z</w:t>
      </w:r>
      <w:r w:rsidRPr="00515E03">
        <w:rPr>
          <w:rFonts w:ascii="Arial Narrow" w:hAnsi="Arial Narrow" w:cs="Tahoma"/>
          <w:color w:val="FF0000"/>
          <w:sz w:val="21"/>
          <w:szCs w:val="21"/>
        </w:rPr>
        <w:t xml:space="preserve"> </w:t>
      </w:r>
      <w:r w:rsidRPr="00515E03">
        <w:rPr>
          <w:rFonts w:ascii="Arial Narrow" w:hAnsi="Arial Narrow" w:cs="Tahoma"/>
          <w:sz w:val="21"/>
          <w:szCs w:val="21"/>
        </w:rPr>
        <w:t xml:space="preserve">uruchomieniem wszelkich urządzeń i instalacji w zakresie pozwalającym na zgodne z prawem, Dokumentacją </w:t>
      </w:r>
      <w:r w:rsidR="005F5BEB">
        <w:rPr>
          <w:rFonts w:ascii="Arial Narrow" w:hAnsi="Arial Narrow" w:cs="Tahoma"/>
          <w:sz w:val="21"/>
          <w:szCs w:val="21"/>
        </w:rPr>
        <w:t>p</w:t>
      </w:r>
      <w:r w:rsidRPr="00515E03">
        <w:rPr>
          <w:rFonts w:ascii="Arial Narrow" w:hAnsi="Arial Narrow" w:cs="Tahoma"/>
          <w:sz w:val="21"/>
          <w:szCs w:val="21"/>
        </w:rPr>
        <w:t xml:space="preserve">rojektową i celem </w:t>
      </w:r>
      <w:r w:rsidR="00CF0ADD">
        <w:rPr>
          <w:rFonts w:ascii="Arial Narrow" w:hAnsi="Arial Narrow" w:cs="Tahoma"/>
          <w:sz w:val="21"/>
          <w:szCs w:val="21"/>
        </w:rPr>
        <w:t>Umowy</w:t>
      </w:r>
      <w:r w:rsidRPr="00515E03">
        <w:rPr>
          <w:rFonts w:ascii="Arial Narrow" w:hAnsi="Arial Narrow" w:cs="Tahoma"/>
          <w:sz w:val="21"/>
          <w:szCs w:val="21"/>
        </w:rPr>
        <w:t>, użytkowanie Obiektu</w:t>
      </w:r>
      <w:r w:rsidRPr="00515E03">
        <w:rPr>
          <w:rFonts w:ascii="Arial Narrow" w:hAnsi="Arial Narrow" w:cs="Tahoma"/>
          <w:color w:val="000000"/>
          <w:sz w:val="21"/>
          <w:szCs w:val="21"/>
        </w:rPr>
        <w:t>;.</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Przedmiot umowy </w:t>
      </w:r>
      <w:r w:rsidRPr="00DD3AF2">
        <w:rPr>
          <w:rFonts w:ascii="Arial Narrow" w:hAnsi="Arial Narrow" w:cs="Tahoma"/>
          <w:bCs/>
          <w:color w:val="000000"/>
          <w:sz w:val="21"/>
          <w:szCs w:val="21"/>
        </w:rPr>
        <w:t xml:space="preserve">– wykonanie robót </w:t>
      </w:r>
      <w:r w:rsidR="005F5BEB" w:rsidRPr="00DD3AF2">
        <w:rPr>
          <w:rFonts w:ascii="Arial Narrow" w:hAnsi="Arial Narrow" w:cs="Tahoma"/>
          <w:bCs/>
          <w:color w:val="000000"/>
          <w:sz w:val="21"/>
          <w:szCs w:val="21"/>
        </w:rPr>
        <w:t>i innych niezbędnych prac</w:t>
      </w:r>
      <w:r w:rsidRPr="00DD3AF2">
        <w:rPr>
          <w:rFonts w:ascii="Arial Narrow" w:hAnsi="Arial Narrow" w:cs="Tahoma"/>
          <w:b/>
          <w:bCs/>
          <w:color w:val="000000"/>
          <w:sz w:val="21"/>
          <w:szCs w:val="21"/>
        </w:rPr>
        <w:t xml:space="preserve"> </w:t>
      </w:r>
      <w:r w:rsidRPr="00DD3AF2">
        <w:rPr>
          <w:rFonts w:ascii="Arial Narrow" w:hAnsi="Arial Narrow" w:cs="Tahoma"/>
          <w:color w:val="000000"/>
          <w:sz w:val="21"/>
          <w:szCs w:val="21"/>
        </w:rPr>
        <w:t xml:space="preserve">określonych w Dokumentacji </w:t>
      </w:r>
      <w:r w:rsidR="00CF0ADD" w:rsidRPr="00DD3AF2">
        <w:rPr>
          <w:rFonts w:ascii="Arial Narrow" w:hAnsi="Arial Narrow" w:cs="Tahoma"/>
          <w:color w:val="000000"/>
          <w:sz w:val="21"/>
          <w:szCs w:val="21"/>
        </w:rPr>
        <w:t>projektowej</w:t>
      </w:r>
      <w:r w:rsidRPr="00DD3AF2">
        <w:rPr>
          <w:rFonts w:ascii="Arial Narrow" w:hAnsi="Arial Narrow" w:cs="Tahoma"/>
          <w:color w:val="000000"/>
          <w:sz w:val="21"/>
          <w:szCs w:val="21"/>
        </w:rPr>
        <w:t xml:space="preserve"> stanowiącej integralną część</w:t>
      </w:r>
      <w:r w:rsidRPr="00515E03">
        <w:rPr>
          <w:rFonts w:ascii="Arial Narrow" w:hAnsi="Arial Narrow" w:cs="Tahoma"/>
          <w:color w:val="000000"/>
          <w:sz w:val="21"/>
          <w:szCs w:val="21"/>
        </w:rPr>
        <w:t xml:space="preserve"> umowy na pods</w:t>
      </w:r>
      <w:r w:rsidR="00CF0ADD">
        <w:rPr>
          <w:rFonts w:ascii="Arial Narrow" w:hAnsi="Arial Narrow" w:cs="Tahoma"/>
          <w:color w:val="000000"/>
          <w:sz w:val="21"/>
          <w:szCs w:val="21"/>
        </w:rPr>
        <w:t>tawie, której realizowany jest P</w:t>
      </w:r>
      <w:r w:rsidRPr="00515E03">
        <w:rPr>
          <w:rFonts w:ascii="Arial Narrow" w:hAnsi="Arial Narrow" w:cs="Tahoma"/>
          <w:color w:val="000000"/>
          <w:sz w:val="21"/>
          <w:szCs w:val="21"/>
        </w:rPr>
        <w:t xml:space="preserve">rzedmiot </w:t>
      </w:r>
      <w:r w:rsidR="005F5BEB" w:rsidRPr="00515E03">
        <w:rPr>
          <w:rFonts w:ascii="Arial Narrow" w:hAnsi="Arial Narrow" w:cs="Tahoma"/>
          <w:color w:val="000000"/>
          <w:sz w:val="21"/>
          <w:szCs w:val="21"/>
        </w:rPr>
        <w:t>umowy</w:t>
      </w:r>
      <w:r w:rsidRPr="00515E03">
        <w:rPr>
          <w:rFonts w:ascii="Arial Narrow" w:hAnsi="Arial Narrow" w:cs="Tahoma"/>
          <w:color w:val="000000"/>
          <w:sz w:val="21"/>
          <w:szCs w:val="21"/>
        </w:rPr>
        <w:t xml:space="preserve"> wraz z uzyskaniem decyzji</w:t>
      </w:r>
      <w:r w:rsidR="00CF0ADD">
        <w:rPr>
          <w:rFonts w:ascii="Arial Narrow" w:hAnsi="Arial Narrow" w:cs="Tahoma"/>
          <w:color w:val="000000"/>
          <w:sz w:val="21"/>
          <w:szCs w:val="21"/>
        </w:rPr>
        <w:t xml:space="preserve"> o pozwoleniu</w:t>
      </w:r>
      <w:r w:rsidRPr="00515E03">
        <w:rPr>
          <w:rFonts w:ascii="Arial Narrow" w:hAnsi="Arial Narrow" w:cs="Tahoma"/>
          <w:color w:val="000000"/>
          <w:sz w:val="21"/>
          <w:szCs w:val="21"/>
        </w:rPr>
        <w:t xml:space="preserve"> na użytkowanie</w:t>
      </w:r>
      <w:r w:rsidR="005F5BEB" w:rsidRPr="00515E03">
        <w:rPr>
          <w:rFonts w:ascii="Arial Narrow" w:hAnsi="Arial Narrow" w:cs="Tahoma"/>
          <w:color w:val="000000"/>
          <w:sz w:val="21"/>
          <w:szCs w:val="21"/>
        </w:rPr>
        <w:t xml:space="preserve">. </w:t>
      </w:r>
      <w:r w:rsidR="00CF0ADD">
        <w:rPr>
          <w:rFonts w:ascii="Arial Narrow" w:eastAsia="Times New Roman" w:hAnsi="Arial Narrow" w:cs="Arial"/>
          <w:sz w:val="21"/>
          <w:szCs w:val="21"/>
        </w:rPr>
        <w:t>Zakresem P</w:t>
      </w:r>
      <w:r w:rsidR="00EA5F1F" w:rsidRPr="00515E03">
        <w:rPr>
          <w:rFonts w:ascii="Arial Narrow" w:eastAsia="Times New Roman" w:hAnsi="Arial Narrow" w:cs="Arial"/>
          <w:sz w:val="21"/>
          <w:szCs w:val="21"/>
        </w:rPr>
        <w:t xml:space="preserve">rzedmiotu umowy objęte są również wszelkie </w:t>
      </w:r>
      <w:r w:rsidR="00982BF0">
        <w:rPr>
          <w:rFonts w:ascii="Arial Narrow" w:eastAsia="Times New Roman" w:hAnsi="Arial Narrow" w:cs="Arial"/>
          <w:sz w:val="21"/>
          <w:szCs w:val="21"/>
        </w:rPr>
        <w:t xml:space="preserve">roboty i </w:t>
      </w:r>
      <w:r w:rsidR="00EA5F1F" w:rsidRPr="00515E03">
        <w:rPr>
          <w:rFonts w:ascii="Arial Narrow" w:eastAsia="Times New Roman" w:hAnsi="Arial Narrow" w:cs="Arial"/>
          <w:sz w:val="21"/>
          <w:szCs w:val="21"/>
        </w:rPr>
        <w:t xml:space="preserve">prace, których wykonanie wymagane jest w celu należytej, niezakłóconej, optymalnej realizacji </w:t>
      </w:r>
      <w:r w:rsidR="00EA5F1F">
        <w:rPr>
          <w:rFonts w:ascii="Arial Narrow" w:eastAsia="Times New Roman" w:hAnsi="Arial Narrow" w:cs="Arial"/>
          <w:sz w:val="21"/>
          <w:szCs w:val="21"/>
        </w:rPr>
        <w:t>Obiektu</w:t>
      </w:r>
      <w:r w:rsidR="00EA5F1F" w:rsidRPr="00515E03">
        <w:rPr>
          <w:rFonts w:ascii="Arial Narrow" w:eastAsia="Times New Roman" w:hAnsi="Arial Narrow" w:cs="Arial"/>
          <w:sz w:val="21"/>
          <w:szCs w:val="21"/>
        </w:rPr>
        <w:t>, w tym prace związane z koniecznością spełniania wymogów w zakresie</w:t>
      </w:r>
      <w:r w:rsidR="00EA5F1F">
        <w:rPr>
          <w:rFonts w:ascii="Arial Narrow" w:eastAsia="Times New Roman" w:hAnsi="Arial Narrow" w:cs="Arial"/>
          <w:sz w:val="21"/>
          <w:szCs w:val="21"/>
        </w:rPr>
        <w:t xml:space="preserve"> wymagań ochrony</w:t>
      </w:r>
      <w:r w:rsidR="00EA5F1F" w:rsidRPr="00515E03">
        <w:rPr>
          <w:rFonts w:ascii="Arial Narrow" w:eastAsia="Times New Roman" w:hAnsi="Arial Narrow" w:cs="Arial"/>
          <w:sz w:val="21"/>
          <w:szCs w:val="21"/>
        </w:rPr>
        <w:t xml:space="preserve"> p</w:t>
      </w:r>
      <w:r w:rsidR="00EA5F1F">
        <w:rPr>
          <w:rFonts w:ascii="Arial Narrow" w:eastAsia="Times New Roman" w:hAnsi="Arial Narrow" w:cs="Arial"/>
          <w:sz w:val="21"/>
          <w:szCs w:val="21"/>
        </w:rPr>
        <w:t xml:space="preserve">. </w:t>
      </w:r>
      <w:proofErr w:type="spellStart"/>
      <w:r w:rsidR="00EA5F1F" w:rsidRPr="00515E03">
        <w:rPr>
          <w:rFonts w:ascii="Arial Narrow" w:eastAsia="Times New Roman" w:hAnsi="Arial Narrow" w:cs="Arial"/>
          <w:sz w:val="21"/>
          <w:szCs w:val="21"/>
        </w:rPr>
        <w:t>poż</w:t>
      </w:r>
      <w:proofErr w:type="spellEnd"/>
      <w:r w:rsidR="00EA5F1F" w:rsidRPr="00515E03">
        <w:rPr>
          <w:rFonts w:ascii="Arial Narrow" w:eastAsia="Times New Roman" w:hAnsi="Arial Narrow" w:cs="Arial"/>
          <w:sz w:val="21"/>
          <w:szCs w:val="21"/>
        </w:rPr>
        <w:t>, bhp oraz uzyskania pozwolenia na użytkowanie</w:t>
      </w:r>
      <w:r w:rsidR="00EA5F1F" w:rsidRPr="00EA5F1F">
        <w:rPr>
          <w:rFonts w:ascii="Arial Narrow" w:hAnsi="Arial Narrow" w:cs="Tahoma"/>
          <w:color w:val="000000"/>
          <w:sz w:val="21"/>
          <w:szCs w:val="21"/>
        </w:rPr>
        <w:t>;</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 xml:space="preserve">Sprzęt Wykonawcy </w:t>
      </w:r>
      <w:r w:rsidRPr="00515E03">
        <w:rPr>
          <w:rFonts w:ascii="Arial Narrow" w:hAnsi="Arial Narrow" w:cs="Tahoma"/>
          <w:bCs/>
          <w:color w:val="000000"/>
          <w:sz w:val="21"/>
          <w:szCs w:val="21"/>
        </w:rPr>
        <w:t>-</w:t>
      </w:r>
      <w:r w:rsidRPr="00515E03">
        <w:rPr>
          <w:rFonts w:ascii="Arial Narrow" w:hAnsi="Arial Narrow" w:cs="Tahoma"/>
          <w:b/>
          <w:bCs/>
          <w:color w:val="000000"/>
          <w:sz w:val="21"/>
          <w:szCs w:val="21"/>
        </w:rPr>
        <w:t xml:space="preserve"> </w:t>
      </w:r>
      <w:r w:rsidRPr="00515E03">
        <w:rPr>
          <w:rFonts w:ascii="Arial Narrow" w:hAnsi="Arial Narrow" w:cs="Tahoma"/>
          <w:bCs/>
          <w:color w:val="000000"/>
          <w:sz w:val="21"/>
          <w:szCs w:val="21"/>
        </w:rPr>
        <w:t>wszystkie maszyny, środki transportowe i urządzenia do budowy, konserwacji i obsługi, potrzebne dla zgodnej z umową realizacji Robót budowlanych i dostaw z montaże</w:t>
      </w:r>
      <w:r w:rsidR="00D14283">
        <w:rPr>
          <w:rFonts w:ascii="Arial Narrow" w:hAnsi="Arial Narrow" w:cs="Tahoma"/>
          <w:bCs/>
          <w:color w:val="000000"/>
          <w:sz w:val="21"/>
          <w:szCs w:val="21"/>
        </w:rPr>
        <w:t>m;</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color w:val="000000"/>
          <w:sz w:val="21"/>
          <w:szCs w:val="21"/>
        </w:rPr>
        <w:t>Teren budowy</w:t>
      </w:r>
      <w:r w:rsidRPr="00515E03">
        <w:rPr>
          <w:rFonts w:ascii="Arial Narrow" w:hAnsi="Arial Narrow" w:cs="Tahoma"/>
          <w:color w:val="000000"/>
          <w:sz w:val="21"/>
          <w:szCs w:val="21"/>
        </w:rPr>
        <w:t xml:space="preserve"> - przestrzeń, w której prowadzone są roboty budowlane wraz z zapleczem na materiały i urządzenia Wykonawcy;</w:t>
      </w:r>
    </w:p>
    <w:p w:rsidR="004A52EB" w:rsidRPr="00515E03" w:rsidRDefault="004A52EB" w:rsidP="00515E03">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bCs/>
          <w:sz w:val="21"/>
          <w:szCs w:val="21"/>
        </w:rPr>
        <w:t xml:space="preserve">Umowa </w:t>
      </w:r>
      <w:r w:rsidRPr="00515E03">
        <w:rPr>
          <w:rFonts w:ascii="Arial Narrow" w:hAnsi="Arial Narrow" w:cs="Tahoma"/>
          <w:bCs/>
          <w:sz w:val="21"/>
          <w:szCs w:val="21"/>
        </w:rPr>
        <w:t>-</w:t>
      </w:r>
      <w:r w:rsidRPr="00515E03">
        <w:rPr>
          <w:rFonts w:ascii="Arial Narrow" w:hAnsi="Arial Narrow" w:cs="Tahoma"/>
          <w:sz w:val="21"/>
          <w:szCs w:val="21"/>
        </w:rPr>
        <w:t xml:space="preserve"> oznacza niniejszy dokument zawierający zgodne oświadczenie woli Zamawiającego i Wykonawcy w formie pisemnej wraz z wymienionymi w jej treści załącznikami o</w:t>
      </w:r>
      <w:r w:rsidR="00D14283">
        <w:rPr>
          <w:rFonts w:ascii="Arial Narrow" w:hAnsi="Arial Narrow" w:cs="Tahoma"/>
          <w:sz w:val="21"/>
          <w:szCs w:val="21"/>
        </w:rPr>
        <w:t xml:space="preserve"> należyte</w:t>
      </w:r>
      <w:r w:rsidRPr="00515E03">
        <w:rPr>
          <w:rFonts w:ascii="Arial Narrow" w:hAnsi="Arial Narrow" w:cs="Tahoma"/>
          <w:sz w:val="21"/>
          <w:szCs w:val="21"/>
        </w:rPr>
        <w:t xml:space="preserve"> wykonanie prac p</w:t>
      </w:r>
      <w:r w:rsidR="00D14283">
        <w:rPr>
          <w:rFonts w:ascii="Arial Narrow" w:hAnsi="Arial Narrow" w:cs="Tahoma"/>
          <w:sz w:val="21"/>
          <w:szCs w:val="21"/>
        </w:rPr>
        <w:t>rojektowych i robót budowlanych oraz</w:t>
      </w:r>
      <w:r w:rsidRPr="00515E03">
        <w:rPr>
          <w:rFonts w:ascii="Arial Narrow" w:hAnsi="Arial Narrow" w:cs="Tahoma"/>
          <w:sz w:val="21"/>
          <w:szCs w:val="21"/>
        </w:rPr>
        <w:t xml:space="preserve"> montażowych dotyczących Obiektu</w:t>
      </w:r>
      <w:r w:rsidR="00D14283">
        <w:rPr>
          <w:rFonts w:ascii="Arial Narrow" w:hAnsi="Arial Narrow" w:cs="Tahoma"/>
          <w:sz w:val="21"/>
          <w:szCs w:val="21"/>
        </w:rPr>
        <w:t>,</w:t>
      </w:r>
      <w:r w:rsidRPr="00515E03">
        <w:rPr>
          <w:rFonts w:ascii="Arial Narrow" w:hAnsi="Arial Narrow" w:cs="Tahoma"/>
          <w:sz w:val="21"/>
          <w:szCs w:val="21"/>
        </w:rPr>
        <w:t xml:space="preserve"> w</w:t>
      </w:r>
      <w:r w:rsidR="00D14283">
        <w:rPr>
          <w:rFonts w:ascii="Arial Narrow" w:hAnsi="Arial Narrow" w:cs="Tahoma"/>
          <w:sz w:val="21"/>
          <w:szCs w:val="21"/>
        </w:rPr>
        <w:t>edłu</w:t>
      </w:r>
      <w:r w:rsidRPr="00515E03">
        <w:rPr>
          <w:rFonts w:ascii="Arial Narrow" w:hAnsi="Arial Narrow" w:cs="Tahoma"/>
          <w:sz w:val="21"/>
          <w:szCs w:val="21"/>
        </w:rPr>
        <w:t>g określonego w niej zakresu rzeczowego robót, w ustalonych terminach i za ustalonym wynagrodzeniem;.</w:t>
      </w:r>
    </w:p>
    <w:p w:rsidR="00E84F63" w:rsidRPr="00DD3AF2" w:rsidRDefault="004A52EB" w:rsidP="00DD3AF2">
      <w:pPr>
        <w:pStyle w:val="Akapitzlist"/>
        <w:widowControl w:val="0"/>
        <w:numPr>
          <w:ilvl w:val="0"/>
          <w:numId w:val="17"/>
        </w:numPr>
        <w:autoSpaceDE w:val="0"/>
        <w:autoSpaceDN w:val="0"/>
        <w:adjustRightInd w:val="0"/>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b/>
          <w:color w:val="000000"/>
          <w:sz w:val="21"/>
          <w:szCs w:val="21"/>
        </w:rPr>
        <w:t>Wyroby budowlane</w:t>
      </w:r>
      <w:r w:rsidRPr="00515E03">
        <w:rPr>
          <w:rFonts w:ascii="Arial Narrow" w:hAnsi="Arial Narrow" w:cs="Tahoma"/>
          <w:color w:val="000000"/>
          <w:sz w:val="21"/>
          <w:szCs w:val="21"/>
        </w:rPr>
        <w:t xml:space="preserve"> – zgodnie z ustawą z dnia 16 kwietnia 2004 r. o wyrobach budowlanych (Dz.U.2016 poz. 1570 z </w:t>
      </w:r>
      <w:proofErr w:type="spellStart"/>
      <w:r w:rsidRPr="00515E03">
        <w:rPr>
          <w:rFonts w:ascii="Arial Narrow" w:hAnsi="Arial Narrow" w:cs="Tahoma"/>
          <w:color w:val="000000"/>
          <w:sz w:val="21"/>
          <w:szCs w:val="21"/>
        </w:rPr>
        <w:t>poźn</w:t>
      </w:r>
      <w:proofErr w:type="spellEnd"/>
      <w:r w:rsidRPr="00515E03">
        <w:rPr>
          <w:rFonts w:ascii="Arial Narrow" w:hAnsi="Arial Narrow" w:cs="Tahoma"/>
          <w:color w:val="000000"/>
          <w:sz w:val="21"/>
          <w:szCs w:val="21"/>
        </w:rPr>
        <w:t xml:space="preserve">. </w:t>
      </w:r>
      <w:proofErr w:type="spellStart"/>
      <w:r w:rsidRPr="00515E03">
        <w:rPr>
          <w:rFonts w:ascii="Arial Narrow" w:hAnsi="Arial Narrow" w:cs="Tahoma"/>
          <w:color w:val="000000"/>
          <w:sz w:val="21"/>
          <w:szCs w:val="21"/>
        </w:rPr>
        <w:t>zm</w:t>
      </w:r>
      <w:proofErr w:type="spellEnd"/>
      <w:r w:rsidRPr="00515E03">
        <w:rPr>
          <w:rFonts w:ascii="Arial Narrow" w:hAnsi="Arial Narrow" w:cs="Tahoma"/>
          <w:color w:val="000000"/>
          <w:sz w:val="21"/>
          <w:szCs w:val="21"/>
        </w:rPr>
        <w:t xml:space="preserve">) należy przez to rozumieć rzecz ruchomą, bez względu na stopień jej przetworzenia, przeznaczoną do obrotu, wytworzoną w celu zastosowania w sposób trwały w obiekcie budowlanym, wprowadzaną do obrotu jako wyrób pojedynczy lub jako zestaw wyrobów do stosowania we wzajemnym połączeniu stanowiącym integralną całość użytkową i mającą wpływ na spełnienie wymagań podstawowych, o których mowa w art. 5 ust. 1 pkt 1 ustawy z dnia 7 lipca 1994 r. - Prawo budowlane (Dz. U. 2016 nr 0 poz. 290 z </w:t>
      </w:r>
      <w:proofErr w:type="spellStart"/>
      <w:r w:rsidRPr="00515E03">
        <w:rPr>
          <w:rFonts w:ascii="Arial Narrow" w:hAnsi="Arial Narrow" w:cs="Tahoma"/>
          <w:color w:val="000000"/>
          <w:sz w:val="21"/>
          <w:szCs w:val="21"/>
        </w:rPr>
        <w:t>poźn</w:t>
      </w:r>
      <w:proofErr w:type="spellEnd"/>
      <w:r w:rsidRPr="00515E03">
        <w:rPr>
          <w:rFonts w:ascii="Arial Narrow" w:hAnsi="Arial Narrow" w:cs="Tahoma"/>
          <w:color w:val="000000"/>
          <w:sz w:val="21"/>
          <w:szCs w:val="21"/>
        </w:rPr>
        <w:t>. zm.).</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 2.</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Przedmiot umowy</w:t>
      </w:r>
    </w:p>
    <w:p w:rsidR="00E84F63" w:rsidRPr="00515E03" w:rsidRDefault="00EF6E4E" w:rsidP="00515E03">
      <w:pPr>
        <w:numPr>
          <w:ilvl w:val="0"/>
          <w:numId w:val="6"/>
        </w:numPr>
        <w:tabs>
          <w:tab w:val="right" w:leader="underscore" w:pos="9072"/>
        </w:tabs>
        <w:spacing w:after="40" w:line="22" w:lineRule="atLeast"/>
        <w:jc w:val="both"/>
        <w:rPr>
          <w:rFonts w:ascii="Arial Narrow" w:hAnsi="Arial Narrow" w:cs="Tahoma"/>
          <w:sz w:val="21"/>
          <w:szCs w:val="21"/>
        </w:rPr>
      </w:pPr>
      <w:r w:rsidRPr="00515E03">
        <w:rPr>
          <w:rFonts w:ascii="Arial Narrow" w:hAnsi="Arial Narrow" w:cs="Tahoma"/>
          <w:color w:val="000000"/>
          <w:sz w:val="21"/>
          <w:szCs w:val="21"/>
        </w:rPr>
        <w:t>Zamawiający zleca, a Wykonawca przyjmuje do wykonania roboty budowlane i prace polegające budowie wodociągu do stacji przeładunkowej w Wąwolnicy, a w szczególności:</w:t>
      </w:r>
    </w:p>
    <w:p w:rsidR="00E84F63" w:rsidRPr="00515E03" w:rsidRDefault="00EF6E4E" w:rsidP="00515E03">
      <w:pPr>
        <w:numPr>
          <w:ilvl w:val="1"/>
          <w:numId w:val="6"/>
        </w:numPr>
        <w:tabs>
          <w:tab w:val="num" w:pos="567"/>
          <w:tab w:val="right" w:leader="underscore" w:pos="9072"/>
        </w:tabs>
        <w:spacing w:after="40" w:line="22" w:lineRule="atLeast"/>
        <w:ind w:left="567" w:hanging="283"/>
        <w:jc w:val="both"/>
        <w:rPr>
          <w:rFonts w:ascii="Arial Narrow" w:hAnsi="Arial Narrow" w:cs="Tahoma"/>
          <w:sz w:val="21"/>
          <w:szCs w:val="21"/>
        </w:rPr>
      </w:pPr>
      <w:r w:rsidRPr="00515E03">
        <w:rPr>
          <w:rFonts w:ascii="Arial Narrow" w:hAnsi="Arial Narrow" w:cs="Tahoma"/>
          <w:sz w:val="21"/>
          <w:szCs w:val="21"/>
        </w:rPr>
        <w:t>opracowanie:</w:t>
      </w:r>
    </w:p>
    <w:p w:rsidR="00E84F63" w:rsidRPr="00515E03" w:rsidRDefault="00EF6E4E" w:rsidP="00515E03">
      <w:pPr>
        <w:pStyle w:val="Akapitzlist"/>
        <w:numPr>
          <w:ilvl w:val="3"/>
          <w:numId w:val="6"/>
        </w:numPr>
        <w:tabs>
          <w:tab w:val="right" w:leader="underscore" w:pos="9072"/>
        </w:tabs>
        <w:spacing w:after="40" w:line="22" w:lineRule="atLeast"/>
        <w:ind w:left="993" w:hanging="426"/>
        <w:jc w:val="both"/>
        <w:rPr>
          <w:rFonts w:ascii="Arial Narrow" w:hAnsi="Arial Narrow" w:cs="Tahoma"/>
          <w:sz w:val="21"/>
          <w:szCs w:val="21"/>
        </w:rPr>
      </w:pPr>
      <w:r w:rsidRPr="00515E03">
        <w:rPr>
          <w:rFonts w:ascii="Arial Narrow" w:hAnsi="Arial Narrow" w:cs="Tahoma"/>
          <w:sz w:val="21"/>
          <w:szCs w:val="21"/>
        </w:rPr>
        <w:t>planu BIOZ;</w:t>
      </w:r>
    </w:p>
    <w:p w:rsidR="00E84F63" w:rsidRPr="00515E03" w:rsidRDefault="00EF6E4E" w:rsidP="00515E03">
      <w:pPr>
        <w:pStyle w:val="Akapitzlist"/>
        <w:numPr>
          <w:ilvl w:val="3"/>
          <w:numId w:val="6"/>
        </w:numPr>
        <w:tabs>
          <w:tab w:val="right" w:leader="underscore" w:pos="9072"/>
        </w:tabs>
        <w:spacing w:after="40" w:line="22" w:lineRule="atLeast"/>
        <w:ind w:left="993" w:hanging="426"/>
        <w:jc w:val="both"/>
        <w:rPr>
          <w:rFonts w:ascii="Arial Narrow" w:hAnsi="Arial Narrow" w:cs="Tahoma"/>
          <w:sz w:val="21"/>
          <w:szCs w:val="21"/>
        </w:rPr>
      </w:pPr>
      <w:r w:rsidRPr="00515E03">
        <w:rPr>
          <w:rFonts w:ascii="Arial Narrow" w:hAnsi="Arial Narrow" w:cs="Tahoma"/>
          <w:sz w:val="21"/>
          <w:szCs w:val="21"/>
        </w:rPr>
        <w:t>programu zapewnienia jakości prac;</w:t>
      </w:r>
    </w:p>
    <w:p w:rsidR="00E84F63" w:rsidRPr="00515E03" w:rsidRDefault="00EF6E4E" w:rsidP="00515E03">
      <w:pPr>
        <w:pStyle w:val="Akapitzlist"/>
        <w:numPr>
          <w:ilvl w:val="3"/>
          <w:numId w:val="6"/>
        </w:numPr>
        <w:tabs>
          <w:tab w:val="right" w:leader="underscore" w:pos="9072"/>
        </w:tabs>
        <w:spacing w:after="40" w:line="22" w:lineRule="atLeast"/>
        <w:ind w:left="993" w:hanging="426"/>
        <w:jc w:val="both"/>
        <w:rPr>
          <w:rFonts w:ascii="Arial Narrow" w:hAnsi="Arial Narrow" w:cs="Tahoma"/>
          <w:sz w:val="21"/>
          <w:szCs w:val="21"/>
        </w:rPr>
      </w:pPr>
      <w:r w:rsidRPr="00515E03">
        <w:rPr>
          <w:rFonts w:ascii="Arial Narrow" w:hAnsi="Arial Narrow" w:cs="Tahoma"/>
          <w:sz w:val="21"/>
          <w:szCs w:val="21"/>
        </w:rPr>
        <w:t>projektu organizacji ruchu zastępczego wraz z uzgodnieniami;</w:t>
      </w:r>
    </w:p>
    <w:p w:rsidR="00E84F63" w:rsidRPr="00515E03" w:rsidRDefault="00EF6E4E" w:rsidP="00515E03">
      <w:pPr>
        <w:pStyle w:val="Akapitzlist"/>
        <w:widowControl w:val="0"/>
        <w:numPr>
          <w:ilvl w:val="3"/>
          <w:numId w:val="6"/>
        </w:numPr>
        <w:autoSpaceDE w:val="0"/>
        <w:autoSpaceDN w:val="0"/>
        <w:adjustRightInd w:val="0"/>
        <w:spacing w:after="40" w:line="22" w:lineRule="atLeast"/>
        <w:ind w:left="993" w:right="21" w:hanging="426"/>
        <w:jc w:val="both"/>
        <w:rPr>
          <w:rFonts w:ascii="Arial Narrow" w:hAnsi="Arial Narrow" w:cs="Tahoma"/>
          <w:spacing w:val="-2"/>
          <w:sz w:val="21"/>
          <w:szCs w:val="21"/>
        </w:rPr>
      </w:pPr>
      <w:r w:rsidRPr="00515E03">
        <w:rPr>
          <w:rFonts w:ascii="Arial Narrow" w:hAnsi="Arial Narrow" w:cs="Tahoma"/>
          <w:spacing w:val="-2"/>
          <w:sz w:val="21"/>
          <w:szCs w:val="21"/>
        </w:rPr>
        <w:t>dokumentacji do zgłoszenia zakończenia robót i do uzyskania decyzji o pozwoleniu na użytkowanie;</w:t>
      </w:r>
    </w:p>
    <w:p w:rsidR="00E84F63" w:rsidRPr="00515E03" w:rsidRDefault="00EF6E4E" w:rsidP="00515E03">
      <w:pPr>
        <w:pStyle w:val="Akapitzlist"/>
        <w:numPr>
          <w:ilvl w:val="1"/>
          <w:numId w:val="6"/>
        </w:numPr>
        <w:tabs>
          <w:tab w:val="clear" w:pos="1068"/>
          <w:tab w:val="num" w:pos="567"/>
          <w:tab w:val="right" w:leader="underscore" w:pos="9072"/>
        </w:tabs>
        <w:spacing w:after="40" w:line="22" w:lineRule="atLeast"/>
        <w:ind w:hanging="784"/>
        <w:jc w:val="both"/>
        <w:rPr>
          <w:rFonts w:ascii="Arial Narrow" w:hAnsi="Arial Narrow" w:cs="Tahoma"/>
          <w:sz w:val="21"/>
          <w:szCs w:val="21"/>
        </w:rPr>
      </w:pPr>
      <w:r w:rsidRPr="00515E03">
        <w:rPr>
          <w:rFonts w:ascii="Arial Narrow" w:hAnsi="Arial Narrow" w:cs="Tahoma"/>
          <w:sz w:val="21"/>
          <w:szCs w:val="21"/>
        </w:rPr>
        <w:t>zagospodarowanie Terenu budowy;</w:t>
      </w:r>
    </w:p>
    <w:p w:rsidR="00E84F63" w:rsidRPr="00515E03" w:rsidRDefault="00EF6E4E" w:rsidP="00515E03">
      <w:pPr>
        <w:numPr>
          <w:ilvl w:val="1"/>
          <w:numId w:val="6"/>
        </w:numPr>
        <w:tabs>
          <w:tab w:val="num" w:pos="567"/>
          <w:tab w:val="right" w:leader="underscore" w:pos="9072"/>
        </w:tabs>
        <w:spacing w:after="40" w:line="22" w:lineRule="atLeast"/>
        <w:ind w:left="567" w:hanging="283"/>
        <w:jc w:val="both"/>
        <w:rPr>
          <w:rFonts w:ascii="Arial Narrow" w:hAnsi="Arial Narrow" w:cs="Tahoma"/>
          <w:sz w:val="21"/>
          <w:szCs w:val="21"/>
        </w:rPr>
      </w:pPr>
      <w:r w:rsidRPr="00515E03">
        <w:rPr>
          <w:rFonts w:ascii="Arial Narrow" w:hAnsi="Arial Narrow" w:cs="Tahoma"/>
          <w:sz w:val="21"/>
          <w:szCs w:val="21"/>
        </w:rPr>
        <w:t>uzyskanie wszelkich wymaganych przepisami Prawa budowlanego i Prawa ochrony środowiska i innymi obowiązującymi przepisami</w:t>
      </w:r>
      <w:r w:rsidR="006A30E4">
        <w:rPr>
          <w:rFonts w:ascii="Arial Narrow" w:hAnsi="Arial Narrow" w:cs="Tahoma"/>
          <w:sz w:val="21"/>
          <w:szCs w:val="21"/>
        </w:rPr>
        <w:t>,</w:t>
      </w:r>
      <w:r w:rsidR="00E84F63">
        <w:rPr>
          <w:rFonts w:ascii="Arial Narrow" w:hAnsi="Arial Narrow" w:cs="Tahoma"/>
          <w:sz w:val="21"/>
          <w:szCs w:val="21"/>
        </w:rPr>
        <w:t xml:space="preserve"> decyzji,</w:t>
      </w:r>
      <w:r w:rsidRPr="00515E03">
        <w:rPr>
          <w:rFonts w:ascii="Arial Narrow" w:hAnsi="Arial Narrow" w:cs="Tahoma"/>
          <w:sz w:val="21"/>
          <w:szCs w:val="21"/>
        </w:rPr>
        <w:t xml:space="preserve"> uzgodnień, opinii</w:t>
      </w:r>
      <w:r w:rsidR="006A30E4">
        <w:rPr>
          <w:rFonts w:ascii="Arial Narrow" w:hAnsi="Arial Narrow" w:cs="Tahoma"/>
          <w:sz w:val="21"/>
          <w:szCs w:val="21"/>
        </w:rPr>
        <w:t>, zezwoleń</w:t>
      </w:r>
      <w:r w:rsidRPr="00515E03">
        <w:rPr>
          <w:rFonts w:ascii="Arial Narrow" w:hAnsi="Arial Narrow" w:cs="Tahoma"/>
          <w:sz w:val="21"/>
          <w:szCs w:val="21"/>
        </w:rPr>
        <w:t xml:space="preserve"> i pozwoleń do rozpoczęcia realizacji robót budowlanych i prac;</w:t>
      </w:r>
    </w:p>
    <w:p w:rsidR="00E84F63" w:rsidRPr="00515E03" w:rsidRDefault="00EF6E4E" w:rsidP="00515E03">
      <w:pPr>
        <w:numPr>
          <w:ilvl w:val="1"/>
          <w:numId w:val="6"/>
        </w:numPr>
        <w:tabs>
          <w:tab w:val="num" w:pos="567"/>
          <w:tab w:val="right" w:leader="underscore" w:pos="9072"/>
        </w:tabs>
        <w:spacing w:after="40" w:line="22" w:lineRule="atLeast"/>
        <w:ind w:left="567" w:hanging="283"/>
        <w:jc w:val="both"/>
        <w:rPr>
          <w:rFonts w:ascii="Arial Narrow" w:hAnsi="Arial Narrow" w:cs="Tahoma"/>
          <w:sz w:val="21"/>
          <w:szCs w:val="21"/>
        </w:rPr>
      </w:pPr>
      <w:r w:rsidRPr="00515E03">
        <w:rPr>
          <w:rFonts w:ascii="Arial Narrow" w:hAnsi="Arial Narrow" w:cs="Tahoma"/>
          <w:sz w:val="21"/>
          <w:szCs w:val="21"/>
        </w:rPr>
        <w:t>wykonanie robót budowlanych i prac w oparciu o Dokumentację projektową;</w:t>
      </w:r>
    </w:p>
    <w:p w:rsidR="00E84F63" w:rsidRPr="00515E03" w:rsidRDefault="00EF6E4E" w:rsidP="00515E03">
      <w:pPr>
        <w:numPr>
          <w:ilvl w:val="1"/>
          <w:numId w:val="6"/>
        </w:numPr>
        <w:tabs>
          <w:tab w:val="num" w:pos="567"/>
          <w:tab w:val="right" w:leader="underscore" w:pos="9072"/>
        </w:tabs>
        <w:spacing w:after="40" w:line="22" w:lineRule="atLeast"/>
        <w:ind w:left="567" w:hanging="283"/>
        <w:jc w:val="both"/>
        <w:rPr>
          <w:rFonts w:ascii="Arial Narrow" w:hAnsi="Arial Narrow" w:cs="Tahoma"/>
          <w:sz w:val="21"/>
          <w:szCs w:val="21"/>
        </w:rPr>
      </w:pPr>
      <w:r w:rsidRPr="00515E03">
        <w:rPr>
          <w:rFonts w:ascii="Arial Narrow" w:hAnsi="Arial Narrow" w:cs="Tahoma"/>
          <w:sz w:val="21"/>
          <w:szCs w:val="21"/>
        </w:rPr>
        <w:t>przeprowadzenie sprawdzeń, prób, w tym Prób końcowych i odbiorów;</w:t>
      </w:r>
    </w:p>
    <w:p w:rsidR="00E84F63" w:rsidRPr="00515E03" w:rsidRDefault="00EF6E4E" w:rsidP="00515E03">
      <w:pPr>
        <w:numPr>
          <w:ilvl w:val="1"/>
          <w:numId w:val="6"/>
        </w:numPr>
        <w:tabs>
          <w:tab w:val="num" w:pos="567"/>
          <w:tab w:val="right" w:leader="underscore" w:pos="9072"/>
        </w:tabs>
        <w:spacing w:after="40" w:line="22" w:lineRule="atLeast"/>
        <w:ind w:left="567" w:hanging="283"/>
        <w:jc w:val="both"/>
        <w:rPr>
          <w:rFonts w:ascii="Arial Narrow" w:hAnsi="Arial Narrow" w:cs="Tahoma"/>
          <w:sz w:val="21"/>
          <w:szCs w:val="21"/>
        </w:rPr>
      </w:pPr>
      <w:r w:rsidRPr="00515E03">
        <w:rPr>
          <w:rFonts w:ascii="Arial Narrow" w:hAnsi="Arial Narrow" w:cs="Tahoma"/>
          <w:sz w:val="21"/>
          <w:szCs w:val="21"/>
        </w:rPr>
        <w:t>dostarczenie kompletnej Dokumentacji powykonawczej inwestycji</w:t>
      </w:r>
      <w:r w:rsidR="006A30E4">
        <w:rPr>
          <w:rFonts w:ascii="Arial Narrow" w:hAnsi="Arial Narrow" w:cs="Tahoma"/>
          <w:sz w:val="21"/>
          <w:szCs w:val="21"/>
        </w:rPr>
        <w:t>;</w:t>
      </w:r>
    </w:p>
    <w:p w:rsidR="00E84F63" w:rsidRPr="00515E03" w:rsidRDefault="00EF6E4E" w:rsidP="00515E03">
      <w:pPr>
        <w:numPr>
          <w:ilvl w:val="1"/>
          <w:numId w:val="6"/>
        </w:numPr>
        <w:tabs>
          <w:tab w:val="num" w:pos="567"/>
          <w:tab w:val="right" w:leader="underscore" w:pos="9072"/>
        </w:tabs>
        <w:spacing w:after="40" w:line="22" w:lineRule="atLeast"/>
        <w:ind w:left="567" w:hanging="283"/>
        <w:jc w:val="both"/>
        <w:rPr>
          <w:rFonts w:ascii="Arial Narrow" w:hAnsi="Arial Narrow" w:cs="Tahoma"/>
          <w:sz w:val="21"/>
          <w:szCs w:val="21"/>
        </w:rPr>
      </w:pPr>
      <w:r w:rsidRPr="00515E03">
        <w:rPr>
          <w:rFonts w:ascii="Arial Narrow" w:hAnsi="Arial Narrow" w:cs="Tahoma"/>
          <w:sz w:val="21"/>
          <w:szCs w:val="21"/>
        </w:rPr>
        <w:t>wykonanie innych nie wymienionych wp</w:t>
      </w:r>
      <w:r w:rsidR="006A30E4">
        <w:rPr>
          <w:rFonts w:ascii="Arial Narrow" w:hAnsi="Arial Narrow" w:cs="Tahoma"/>
          <w:sz w:val="21"/>
          <w:szCs w:val="21"/>
        </w:rPr>
        <w:t>rost w U</w:t>
      </w:r>
      <w:r w:rsidRPr="00515E03">
        <w:rPr>
          <w:rFonts w:ascii="Arial Narrow" w:hAnsi="Arial Narrow" w:cs="Tahoma"/>
          <w:sz w:val="21"/>
          <w:szCs w:val="21"/>
        </w:rPr>
        <w:t>mowie prac lub robót budowlanych, które są niezbędne dla należytej realizacji Przedmiotu umowy.</w:t>
      </w:r>
    </w:p>
    <w:p w:rsidR="00E84F63" w:rsidRPr="00515E03" w:rsidRDefault="00EF6E4E" w:rsidP="00515E03">
      <w:pPr>
        <w:numPr>
          <w:ilvl w:val="0"/>
          <w:numId w:val="6"/>
        </w:numPr>
        <w:tabs>
          <w:tab w:val="right" w:leader="underscore" w:pos="9072"/>
        </w:tabs>
        <w:spacing w:after="40" w:line="22" w:lineRule="atLeast"/>
        <w:jc w:val="both"/>
        <w:rPr>
          <w:rFonts w:ascii="Arial Narrow" w:hAnsi="Arial Narrow" w:cs="Tahoma"/>
          <w:color w:val="000000"/>
          <w:sz w:val="21"/>
          <w:szCs w:val="21"/>
        </w:rPr>
      </w:pPr>
      <w:r w:rsidRPr="00515E03">
        <w:rPr>
          <w:rFonts w:ascii="Arial Narrow" w:hAnsi="Arial Narrow" w:cs="Tahoma"/>
          <w:color w:val="000000"/>
          <w:sz w:val="21"/>
          <w:szCs w:val="21"/>
        </w:rPr>
        <w:t>Zakres Przedmiotu umowy został szczegółowo określony Dokumentacji Zamawiającego</w:t>
      </w:r>
      <w:r w:rsidRPr="00515E03">
        <w:rPr>
          <w:rFonts w:ascii="Arial Narrow" w:hAnsi="Arial Narrow" w:cs="Tahoma"/>
          <w:sz w:val="21"/>
          <w:szCs w:val="21"/>
        </w:rPr>
        <w:t>.</w:t>
      </w:r>
    </w:p>
    <w:p w:rsidR="00E84F63" w:rsidRPr="00515E03" w:rsidRDefault="00EF6E4E" w:rsidP="00515E03">
      <w:pPr>
        <w:pStyle w:val="Akapitzlist"/>
        <w:numPr>
          <w:ilvl w:val="0"/>
          <w:numId w:val="6"/>
        </w:numPr>
        <w:spacing w:after="40" w:line="22" w:lineRule="atLeast"/>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Roboty budowlane</w:t>
      </w:r>
      <w:r w:rsidR="0012547C">
        <w:rPr>
          <w:rFonts w:ascii="Arial Narrow" w:eastAsia="Times New Roman" w:hAnsi="Arial Narrow" w:cs="Tahoma"/>
          <w:sz w:val="21"/>
          <w:szCs w:val="21"/>
        </w:rPr>
        <w:t xml:space="preserve"> i</w:t>
      </w:r>
      <w:r w:rsidRPr="00515E03">
        <w:rPr>
          <w:rFonts w:ascii="Arial Narrow" w:eastAsia="Times New Roman" w:hAnsi="Arial Narrow" w:cs="Tahoma"/>
          <w:sz w:val="21"/>
          <w:szCs w:val="21"/>
        </w:rPr>
        <w:t xml:space="preserve"> prace, stanowiące </w:t>
      </w:r>
      <w:r w:rsidR="0012547C">
        <w:rPr>
          <w:rFonts w:ascii="Arial Narrow" w:eastAsia="Times New Roman" w:hAnsi="Arial Narrow" w:cs="Tahoma"/>
          <w:sz w:val="21"/>
          <w:szCs w:val="21"/>
        </w:rPr>
        <w:t>P</w:t>
      </w:r>
      <w:r w:rsidRPr="00515E03">
        <w:rPr>
          <w:rFonts w:ascii="Arial Narrow" w:eastAsia="Times New Roman" w:hAnsi="Arial Narrow" w:cs="Tahoma"/>
          <w:sz w:val="21"/>
          <w:szCs w:val="21"/>
        </w:rPr>
        <w:t>rzedmiot umowy wykonywane będą zgodnie z Dokumentacją projektową,  sztuką budowlaną, obowiązującymi przepisami</w:t>
      </w:r>
      <w:r w:rsidR="0012547C">
        <w:rPr>
          <w:rFonts w:ascii="Arial Narrow" w:eastAsia="Times New Roman" w:hAnsi="Arial Narrow" w:cs="Tahoma"/>
          <w:sz w:val="21"/>
          <w:szCs w:val="21"/>
        </w:rPr>
        <w:t xml:space="preserve"> </w:t>
      </w:r>
      <w:r w:rsidRPr="00515E03">
        <w:rPr>
          <w:rFonts w:ascii="Arial Narrow" w:eastAsia="Times New Roman" w:hAnsi="Arial Narrow" w:cs="Tahoma"/>
          <w:sz w:val="21"/>
          <w:szCs w:val="21"/>
        </w:rPr>
        <w:t>prawa, obowiązującymi normami oraz zasadami współczesnej wiedzy technicznej</w:t>
      </w:r>
      <w:r w:rsidR="0012547C">
        <w:rPr>
          <w:rFonts w:ascii="Arial Narrow" w:eastAsia="Times New Roman" w:hAnsi="Arial Narrow" w:cs="Tahoma"/>
          <w:sz w:val="21"/>
          <w:szCs w:val="21"/>
        </w:rPr>
        <w:t>,</w:t>
      </w:r>
      <w:r w:rsidRPr="00515E03">
        <w:rPr>
          <w:rFonts w:ascii="Arial Narrow" w:eastAsia="Times New Roman" w:hAnsi="Arial Narrow" w:cs="Tahoma"/>
          <w:sz w:val="21"/>
          <w:szCs w:val="21"/>
        </w:rPr>
        <w:t xml:space="preserve"> zapewniając bezpieczne i higieniczne warunki pracy.</w:t>
      </w:r>
    </w:p>
    <w:p w:rsidR="00E84F63" w:rsidRPr="00515E03" w:rsidRDefault="00EF6E4E" w:rsidP="00515E03">
      <w:pPr>
        <w:pStyle w:val="Akapitzlist"/>
        <w:numPr>
          <w:ilvl w:val="0"/>
          <w:numId w:val="6"/>
        </w:numPr>
        <w:spacing w:after="40" w:line="22" w:lineRule="atLeast"/>
        <w:contextualSpacing w:val="0"/>
        <w:jc w:val="both"/>
        <w:rPr>
          <w:rFonts w:ascii="Arial Narrow" w:hAnsi="Arial Narrow" w:cs="Tahoma"/>
          <w:color w:val="000000"/>
          <w:sz w:val="21"/>
          <w:szCs w:val="21"/>
        </w:rPr>
      </w:pPr>
      <w:r w:rsidRPr="00515E03">
        <w:rPr>
          <w:rFonts w:ascii="Arial Narrow" w:hAnsi="Arial Narrow" w:cs="Tahoma"/>
          <w:color w:val="000000"/>
          <w:sz w:val="21"/>
          <w:szCs w:val="21"/>
        </w:rPr>
        <w:lastRenderedPageBreak/>
        <w:t>Wykonawca w ciągu 7 dni od daty zawarcia Umowy wykona i przedstawi do akceptacji Zamawiającemu szczegółowy HRF wykonania poszczególnych opracowań, uzyskania poszczególnych opinii, uzgodnień i decyzji oraz wykonania robót budowlanych</w:t>
      </w:r>
      <w:r w:rsidR="0012547C">
        <w:rPr>
          <w:rFonts w:ascii="Arial Narrow" w:hAnsi="Arial Narrow" w:cs="Tahoma"/>
          <w:color w:val="000000"/>
          <w:sz w:val="21"/>
          <w:szCs w:val="21"/>
        </w:rPr>
        <w:t xml:space="preserve"> i prac</w:t>
      </w:r>
      <w:r w:rsidRPr="00515E03">
        <w:rPr>
          <w:rFonts w:ascii="Arial Narrow" w:hAnsi="Arial Narrow" w:cs="Tahoma"/>
          <w:color w:val="000000"/>
          <w:sz w:val="21"/>
          <w:szCs w:val="21"/>
        </w:rPr>
        <w:t>, zawierający również terminy i kwoty wynagrodzenia Wykonawcy za poszczególne etapy realizacji Przedmiotu umowy, uwzględniając treść §</w:t>
      </w:r>
      <w:r w:rsidR="0012547C">
        <w:rPr>
          <w:rFonts w:ascii="Arial Narrow" w:hAnsi="Arial Narrow" w:cs="Tahoma"/>
          <w:color w:val="000000"/>
          <w:sz w:val="21"/>
          <w:szCs w:val="21"/>
        </w:rPr>
        <w:t xml:space="preserve"> 6 ust. 1, § 7 i</w:t>
      </w:r>
      <w:r w:rsidRPr="00515E03">
        <w:rPr>
          <w:rFonts w:ascii="Arial Narrow" w:hAnsi="Arial Narrow" w:cs="Tahoma"/>
          <w:color w:val="000000"/>
          <w:sz w:val="21"/>
          <w:szCs w:val="21"/>
        </w:rPr>
        <w:t xml:space="preserve"> § 8 ust. 4</w:t>
      </w:r>
      <w:r w:rsidR="0012547C">
        <w:rPr>
          <w:rFonts w:ascii="Arial Narrow" w:hAnsi="Arial Narrow" w:cs="Tahoma"/>
          <w:color w:val="000000"/>
          <w:sz w:val="21"/>
          <w:szCs w:val="21"/>
        </w:rPr>
        <w:t>.</w:t>
      </w:r>
      <w:r w:rsidRPr="00515E03">
        <w:rPr>
          <w:rFonts w:ascii="Arial Narrow" w:hAnsi="Arial Narrow" w:cs="Tahoma"/>
          <w:color w:val="000000"/>
          <w:sz w:val="21"/>
          <w:szCs w:val="21"/>
        </w:rPr>
        <w:t xml:space="preserve"> Wykonawca opracuje</w:t>
      </w:r>
      <w:r w:rsidR="0012547C">
        <w:rPr>
          <w:rFonts w:ascii="Arial Narrow" w:hAnsi="Arial Narrow" w:cs="Tahoma"/>
          <w:color w:val="000000"/>
          <w:sz w:val="21"/>
          <w:szCs w:val="21"/>
        </w:rPr>
        <w:t xml:space="preserve"> </w:t>
      </w:r>
      <w:r w:rsidR="0012547C" w:rsidRPr="00EF6E4E">
        <w:rPr>
          <w:rFonts w:ascii="Arial Narrow" w:hAnsi="Arial Narrow" w:cs="Tahoma"/>
          <w:color w:val="000000"/>
          <w:sz w:val="21"/>
          <w:szCs w:val="21"/>
        </w:rPr>
        <w:t>HRF</w:t>
      </w:r>
      <w:r w:rsidRPr="00515E03">
        <w:rPr>
          <w:rFonts w:ascii="Arial Narrow" w:hAnsi="Arial Narrow" w:cs="Tahoma"/>
          <w:color w:val="000000"/>
          <w:sz w:val="21"/>
          <w:szCs w:val="21"/>
        </w:rPr>
        <w:t xml:space="preserve"> w formie i stopniu szczegółowości uzgodnionym z Zamawiającym. W HRF należy przyjąć, że koszt Dokumentacji projektowej Wykonawcy nie może stanowić więcej niż 2% wynagrodzenia o którym mowa w 8 ust. 1, natomiast wartość każdego z etapów jest odpowiednia do długości danego odcinka przeliczona z kosztu jednostkowego robót. Koszt jednostkowy robót obejmuje zarówno roboty budowlane jak i dostawę i montażu urządzeń wraz z niezbędna obsługa techniczną.</w:t>
      </w:r>
    </w:p>
    <w:p w:rsidR="00E84F63" w:rsidRPr="00515E03" w:rsidRDefault="00EF6E4E" w:rsidP="00515E03">
      <w:pPr>
        <w:numPr>
          <w:ilvl w:val="0"/>
          <w:numId w:val="6"/>
        </w:numPr>
        <w:tabs>
          <w:tab w:val="right" w:leader="underscore" w:pos="9072"/>
        </w:tabs>
        <w:spacing w:after="40" w:line="22" w:lineRule="atLeast"/>
        <w:jc w:val="both"/>
        <w:rPr>
          <w:rFonts w:ascii="Arial Narrow" w:hAnsi="Arial Narrow" w:cs="Tahoma"/>
          <w:color w:val="000000"/>
          <w:sz w:val="21"/>
          <w:szCs w:val="21"/>
        </w:rPr>
      </w:pPr>
      <w:r w:rsidRPr="00515E03">
        <w:rPr>
          <w:rFonts w:ascii="Arial Narrow" w:hAnsi="Arial Narrow" w:cs="Tahoma"/>
          <w:color w:val="000000"/>
          <w:sz w:val="21"/>
          <w:szCs w:val="21"/>
        </w:rPr>
        <w:t xml:space="preserve">Koszty związane z uzyskaniem niezbędnych </w:t>
      </w:r>
      <w:r w:rsidR="00E84F63">
        <w:rPr>
          <w:rFonts w:ascii="Arial Narrow" w:hAnsi="Arial Narrow" w:cs="Tahoma"/>
          <w:color w:val="000000"/>
          <w:sz w:val="21"/>
          <w:szCs w:val="21"/>
        </w:rPr>
        <w:t xml:space="preserve">decyzji i </w:t>
      </w:r>
      <w:r w:rsidRPr="00515E03">
        <w:rPr>
          <w:rFonts w:ascii="Arial Narrow" w:hAnsi="Arial Narrow" w:cs="Tahoma"/>
          <w:color w:val="000000"/>
          <w:sz w:val="21"/>
          <w:szCs w:val="21"/>
        </w:rPr>
        <w:t xml:space="preserve">uzgodnień </w:t>
      </w:r>
      <w:r w:rsidR="00E84F63">
        <w:rPr>
          <w:rFonts w:ascii="Arial Narrow" w:hAnsi="Arial Narrow" w:cs="Tahoma"/>
          <w:color w:val="000000"/>
          <w:sz w:val="21"/>
          <w:szCs w:val="21"/>
        </w:rPr>
        <w:t>zgodnie z ust. 1 pkt 3</w:t>
      </w:r>
      <w:r w:rsidRPr="00515E03">
        <w:rPr>
          <w:rFonts w:ascii="Arial Narrow" w:hAnsi="Arial Narrow" w:cs="Tahoma"/>
          <w:color w:val="000000"/>
          <w:sz w:val="21"/>
          <w:szCs w:val="21"/>
        </w:rPr>
        <w:t>, w tym m.in. uzgodnienia projektu organizacji ruchu zastępczego, zajęcie pasa drogowego, decyzji o pozwoleniu na użytkowanie, ponosi Wykonawca.</w:t>
      </w:r>
    </w:p>
    <w:p w:rsidR="00E84F63" w:rsidRPr="00515E03" w:rsidRDefault="00EF6E4E" w:rsidP="00515E03">
      <w:pPr>
        <w:numPr>
          <w:ilvl w:val="0"/>
          <w:numId w:val="6"/>
        </w:numPr>
        <w:tabs>
          <w:tab w:val="right" w:leader="underscore" w:pos="9072"/>
        </w:tabs>
        <w:spacing w:after="40" w:line="22" w:lineRule="atLeast"/>
        <w:jc w:val="both"/>
        <w:rPr>
          <w:rFonts w:ascii="Arial Narrow" w:hAnsi="Arial Narrow" w:cs="Tahoma"/>
          <w:color w:val="000000"/>
          <w:sz w:val="21"/>
          <w:szCs w:val="21"/>
        </w:rPr>
      </w:pPr>
      <w:r w:rsidRPr="00515E03">
        <w:rPr>
          <w:rFonts w:ascii="Arial Narrow" w:hAnsi="Arial Narrow" w:cs="Tahoma"/>
          <w:color w:val="000000"/>
          <w:sz w:val="21"/>
          <w:szCs w:val="21"/>
        </w:rPr>
        <w:t>W przypadku wątpliwości interpretacyjnych, co do rodzaju i zakresu robót budowlanych i prac, określonych w Umowie oraz zakresu praw i obowiązków Zamawiającego i Wykonawcy, będzie obowiązywać następująca kolejność ważności n/w dokumentów:</w:t>
      </w:r>
    </w:p>
    <w:p w:rsidR="00E84F63" w:rsidRPr="00DD3AF2" w:rsidRDefault="00EF6E4E" w:rsidP="00515E03">
      <w:pPr>
        <w:pStyle w:val="Akapitzlist"/>
        <w:numPr>
          <w:ilvl w:val="1"/>
          <w:numId w:val="6"/>
        </w:numPr>
        <w:tabs>
          <w:tab w:val="right" w:leader="underscore" w:pos="9072"/>
        </w:tabs>
        <w:spacing w:after="40" w:line="22" w:lineRule="atLeast"/>
        <w:jc w:val="both"/>
        <w:rPr>
          <w:rFonts w:ascii="Arial Narrow" w:hAnsi="Arial Narrow" w:cs="Tahoma"/>
          <w:color w:val="000000"/>
          <w:sz w:val="21"/>
          <w:szCs w:val="21"/>
        </w:rPr>
      </w:pPr>
      <w:r w:rsidRPr="00DD3AF2">
        <w:rPr>
          <w:rFonts w:ascii="Arial Narrow" w:hAnsi="Arial Narrow" w:cs="Tahoma"/>
          <w:color w:val="000000"/>
          <w:sz w:val="21"/>
          <w:szCs w:val="21"/>
        </w:rPr>
        <w:t>Umowa,</w:t>
      </w:r>
    </w:p>
    <w:p w:rsidR="00E84F63" w:rsidRPr="00DD3AF2" w:rsidRDefault="00EF6E4E" w:rsidP="00515E03">
      <w:pPr>
        <w:pStyle w:val="Akapitzlist"/>
        <w:numPr>
          <w:ilvl w:val="1"/>
          <w:numId w:val="6"/>
        </w:numPr>
        <w:tabs>
          <w:tab w:val="right" w:leader="underscore" w:pos="9072"/>
        </w:tabs>
        <w:spacing w:after="40" w:line="22" w:lineRule="atLeast"/>
        <w:jc w:val="both"/>
        <w:rPr>
          <w:rFonts w:ascii="Arial Narrow" w:hAnsi="Arial Narrow" w:cs="Tahoma"/>
          <w:color w:val="000000"/>
          <w:sz w:val="21"/>
          <w:szCs w:val="21"/>
        </w:rPr>
      </w:pPr>
      <w:r w:rsidRPr="00DD3AF2">
        <w:rPr>
          <w:rFonts w:ascii="Arial Narrow" w:hAnsi="Arial Narrow" w:cs="Tahoma"/>
          <w:color w:val="000000"/>
          <w:sz w:val="21"/>
          <w:szCs w:val="21"/>
        </w:rPr>
        <w:t>Dokumentacja Zamawiającego,</w:t>
      </w:r>
    </w:p>
    <w:p w:rsidR="00E84F63" w:rsidRPr="00DD3AF2" w:rsidRDefault="00E84F63" w:rsidP="00515E03">
      <w:pPr>
        <w:pStyle w:val="Akapitzlist"/>
        <w:numPr>
          <w:ilvl w:val="1"/>
          <w:numId w:val="6"/>
        </w:numPr>
        <w:tabs>
          <w:tab w:val="right" w:leader="underscore" w:pos="9072"/>
        </w:tabs>
        <w:spacing w:after="40" w:line="22" w:lineRule="atLeast"/>
        <w:jc w:val="both"/>
        <w:rPr>
          <w:rFonts w:ascii="Arial Narrow" w:hAnsi="Arial Narrow" w:cs="Tahoma"/>
          <w:color w:val="000000"/>
          <w:sz w:val="21"/>
          <w:szCs w:val="21"/>
        </w:rPr>
      </w:pPr>
      <w:r w:rsidRPr="00DD3AF2">
        <w:rPr>
          <w:rFonts w:ascii="Arial Narrow" w:hAnsi="Arial Narrow" w:cs="Tahoma"/>
          <w:color w:val="000000"/>
          <w:sz w:val="21"/>
          <w:szCs w:val="21"/>
        </w:rPr>
        <w:t>Dokumentacja projektowa Wykonawcy,</w:t>
      </w:r>
    </w:p>
    <w:p w:rsidR="00E84F63" w:rsidRPr="00DD3AF2" w:rsidRDefault="00EF6E4E" w:rsidP="00515E03">
      <w:pPr>
        <w:pStyle w:val="Akapitzlist"/>
        <w:numPr>
          <w:ilvl w:val="1"/>
          <w:numId w:val="6"/>
        </w:numPr>
        <w:tabs>
          <w:tab w:val="right" w:leader="underscore" w:pos="9072"/>
        </w:tabs>
        <w:spacing w:after="40" w:line="22" w:lineRule="atLeast"/>
        <w:jc w:val="both"/>
        <w:rPr>
          <w:rFonts w:ascii="Arial Narrow" w:hAnsi="Arial Narrow" w:cs="Tahoma"/>
          <w:color w:val="000000"/>
          <w:sz w:val="21"/>
          <w:szCs w:val="21"/>
        </w:rPr>
      </w:pPr>
      <w:r w:rsidRPr="00DD3AF2">
        <w:rPr>
          <w:rFonts w:ascii="Arial Narrow" w:hAnsi="Arial Narrow" w:cs="Tahoma"/>
          <w:color w:val="000000"/>
          <w:sz w:val="21"/>
          <w:szCs w:val="21"/>
        </w:rPr>
        <w:t>HRF</w:t>
      </w:r>
      <w:r w:rsidR="00A31B4E" w:rsidRPr="00DD3AF2">
        <w:rPr>
          <w:rFonts w:ascii="Arial Narrow" w:hAnsi="Arial Narrow" w:cs="Tahoma"/>
          <w:color w:val="000000"/>
          <w:sz w:val="21"/>
          <w:szCs w:val="21"/>
        </w:rPr>
        <w:t>,</w:t>
      </w:r>
    </w:p>
    <w:p w:rsidR="00E84F63" w:rsidRPr="00DD3AF2" w:rsidRDefault="00A31B4E" w:rsidP="00DD3AF2">
      <w:pPr>
        <w:pStyle w:val="Akapitzlist"/>
        <w:numPr>
          <w:ilvl w:val="1"/>
          <w:numId w:val="6"/>
        </w:numPr>
        <w:tabs>
          <w:tab w:val="right" w:leader="underscore" w:pos="9072"/>
        </w:tabs>
        <w:spacing w:after="40" w:line="22" w:lineRule="atLeast"/>
        <w:jc w:val="both"/>
        <w:rPr>
          <w:rFonts w:ascii="Arial Narrow" w:hAnsi="Arial Narrow" w:cs="Tahoma"/>
          <w:color w:val="000000"/>
          <w:sz w:val="21"/>
          <w:szCs w:val="21"/>
        </w:rPr>
      </w:pPr>
      <w:r w:rsidRPr="00DD3AF2">
        <w:rPr>
          <w:rFonts w:ascii="Arial Narrow" w:hAnsi="Arial Narrow" w:cs="Tahoma"/>
          <w:color w:val="000000"/>
          <w:sz w:val="21"/>
          <w:szCs w:val="21"/>
        </w:rPr>
        <w:t xml:space="preserve">oferta Wykonawcy z dnia __________, która stanowi </w:t>
      </w:r>
      <w:r w:rsidRPr="00DD3AF2">
        <w:rPr>
          <w:rFonts w:ascii="Arial Narrow" w:hAnsi="Arial Narrow" w:cs="Tahoma"/>
          <w:b/>
          <w:color w:val="000000"/>
          <w:sz w:val="21"/>
          <w:szCs w:val="21"/>
        </w:rPr>
        <w:t>załącznik nr 4</w:t>
      </w:r>
      <w:r w:rsidRPr="00DD3AF2">
        <w:rPr>
          <w:rFonts w:ascii="Arial Narrow" w:hAnsi="Arial Narrow" w:cs="Tahoma"/>
          <w:color w:val="000000"/>
          <w:sz w:val="21"/>
          <w:szCs w:val="21"/>
        </w:rPr>
        <w:t xml:space="preserve"> do Umowy.</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 3.</w:t>
      </w:r>
    </w:p>
    <w:p w:rsidR="00E84F63" w:rsidRPr="00515E03" w:rsidRDefault="00EF6E4E" w:rsidP="00515E03">
      <w:pPr>
        <w:widowControl w:val="0"/>
        <w:autoSpaceDE w:val="0"/>
        <w:autoSpaceDN w:val="0"/>
        <w:adjustRightInd w:val="0"/>
        <w:spacing w:after="40" w:line="22" w:lineRule="atLeast"/>
        <w:jc w:val="center"/>
        <w:rPr>
          <w:rFonts w:ascii="Arial Narrow" w:hAnsi="Arial Narrow" w:cs="Tahoma"/>
          <w:b/>
          <w:bCs/>
          <w:color w:val="000000"/>
          <w:sz w:val="21"/>
          <w:szCs w:val="21"/>
        </w:rPr>
      </w:pPr>
      <w:r w:rsidRPr="00515E03">
        <w:rPr>
          <w:rFonts w:ascii="Arial Narrow" w:hAnsi="Arial Narrow" w:cs="Tahoma"/>
          <w:b/>
          <w:bCs/>
          <w:color w:val="000000"/>
          <w:sz w:val="21"/>
          <w:szCs w:val="21"/>
        </w:rPr>
        <w:t>Obowiązki Stron</w:t>
      </w:r>
    </w:p>
    <w:p w:rsidR="00E84F63" w:rsidRPr="00515E03" w:rsidRDefault="00EF6E4E" w:rsidP="00515E03">
      <w:pPr>
        <w:numPr>
          <w:ilvl w:val="0"/>
          <w:numId w:val="7"/>
        </w:numPr>
        <w:tabs>
          <w:tab w:val="right" w:leader="underscore" w:pos="9072"/>
        </w:tabs>
        <w:spacing w:after="40" w:line="22" w:lineRule="atLeast"/>
        <w:jc w:val="both"/>
        <w:rPr>
          <w:rFonts w:ascii="Arial Narrow" w:hAnsi="Arial Narrow" w:cs="Tahoma"/>
          <w:bCs/>
          <w:color w:val="000000"/>
          <w:sz w:val="21"/>
          <w:szCs w:val="21"/>
        </w:rPr>
      </w:pPr>
      <w:r w:rsidRPr="00515E03">
        <w:rPr>
          <w:rFonts w:ascii="Arial Narrow" w:hAnsi="Arial Narrow" w:cs="Tahoma"/>
          <w:bCs/>
          <w:color w:val="000000"/>
          <w:sz w:val="21"/>
          <w:szCs w:val="21"/>
        </w:rPr>
        <w:t>Do obowiązków Zamawiającego należy:</w:t>
      </w:r>
    </w:p>
    <w:p w:rsidR="00E84F63" w:rsidRPr="00515E03" w:rsidRDefault="00EF6E4E" w:rsidP="00515E03">
      <w:pPr>
        <w:numPr>
          <w:ilvl w:val="0"/>
          <w:numId w:val="30"/>
        </w:numPr>
        <w:tabs>
          <w:tab w:val="right" w:leader="underscore" w:pos="9072"/>
        </w:tabs>
        <w:spacing w:after="40" w:line="22" w:lineRule="atLeast"/>
        <w:jc w:val="both"/>
        <w:rPr>
          <w:rFonts w:ascii="Arial Narrow" w:hAnsi="Arial Narrow" w:cs="Tahoma"/>
          <w:sz w:val="21"/>
          <w:szCs w:val="21"/>
        </w:rPr>
      </w:pPr>
      <w:r w:rsidRPr="00515E03">
        <w:rPr>
          <w:rFonts w:ascii="Arial Narrow" w:hAnsi="Arial Narrow" w:cs="Tahoma"/>
          <w:sz w:val="21"/>
          <w:szCs w:val="21"/>
        </w:rPr>
        <w:t>protokolarne przekazanie Dokumentacji Zamawiającego;</w:t>
      </w:r>
    </w:p>
    <w:p w:rsidR="00E84F63" w:rsidRPr="00515E03" w:rsidRDefault="00EF6E4E" w:rsidP="00515E03">
      <w:pPr>
        <w:numPr>
          <w:ilvl w:val="0"/>
          <w:numId w:val="30"/>
        </w:numPr>
        <w:tabs>
          <w:tab w:val="right" w:leader="underscore" w:pos="9072"/>
        </w:tabs>
        <w:spacing w:after="40" w:line="22" w:lineRule="atLeast"/>
        <w:jc w:val="both"/>
        <w:rPr>
          <w:rFonts w:ascii="Arial Narrow" w:hAnsi="Arial Narrow" w:cs="Tahoma"/>
          <w:sz w:val="21"/>
          <w:szCs w:val="21"/>
        </w:rPr>
      </w:pPr>
      <w:r w:rsidRPr="00515E03">
        <w:rPr>
          <w:rFonts w:ascii="Arial Narrow" w:hAnsi="Arial Narrow" w:cs="Tahoma"/>
          <w:sz w:val="21"/>
          <w:szCs w:val="21"/>
        </w:rPr>
        <w:t>protokolarne przekazanie Terenu budowy poprzez wskazanie jego granic oraz stan znajdujących się na nim obiektów i urządzeń przeznaczonych do przeniesienia, usunięcia;</w:t>
      </w:r>
    </w:p>
    <w:p w:rsidR="00E84F63" w:rsidRPr="00515E03" w:rsidRDefault="00EF6E4E" w:rsidP="00515E03">
      <w:pPr>
        <w:numPr>
          <w:ilvl w:val="0"/>
          <w:numId w:val="30"/>
        </w:numPr>
        <w:tabs>
          <w:tab w:val="num" w:pos="1068"/>
          <w:tab w:val="right" w:leader="underscore" w:pos="9072"/>
        </w:tabs>
        <w:spacing w:after="40" w:line="22" w:lineRule="atLeast"/>
        <w:jc w:val="both"/>
        <w:rPr>
          <w:rFonts w:ascii="Arial Narrow" w:hAnsi="Arial Narrow" w:cs="Tahoma"/>
          <w:color w:val="000000"/>
          <w:sz w:val="21"/>
          <w:szCs w:val="21"/>
        </w:rPr>
      </w:pPr>
      <w:r w:rsidRPr="00515E03">
        <w:rPr>
          <w:rFonts w:ascii="Arial Narrow" w:eastAsia="Arial Unicode MS" w:hAnsi="Arial Narrow" w:cs="Tahoma"/>
          <w:color w:val="000000"/>
          <w:sz w:val="21"/>
          <w:szCs w:val="21"/>
          <w:highlight w:val="white"/>
        </w:rPr>
        <w:t xml:space="preserve">zapewnienie </w:t>
      </w:r>
      <w:r w:rsidRPr="00515E03">
        <w:rPr>
          <w:rFonts w:ascii="Arial Narrow" w:eastAsia="Arial Unicode MS" w:hAnsi="Arial Narrow" w:cs="Tahoma"/>
          <w:color w:val="000000"/>
          <w:sz w:val="21"/>
          <w:szCs w:val="21"/>
        </w:rPr>
        <w:t>na swój koszt nadzoru inwestorskiego przez cały czas realizacji robót budowlanych;</w:t>
      </w:r>
    </w:p>
    <w:p w:rsidR="00E84F63" w:rsidRPr="00515E03" w:rsidRDefault="00EF6E4E" w:rsidP="00515E03">
      <w:pPr>
        <w:numPr>
          <w:ilvl w:val="0"/>
          <w:numId w:val="30"/>
        </w:numPr>
        <w:tabs>
          <w:tab w:val="num" w:pos="1068"/>
          <w:tab w:val="right" w:leader="underscore" w:pos="9072"/>
        </w:tabs>
        <w:spacing w:after="40" w:line="22" w:lineRule="atLeast"/>
        <w:jc w:val="both"/>
        <w:rPr>
          <w:rFonts w:ascii="Arial Narrow" w:hAnsi="Arial Narrow" w:cs="Tahoma"/>
          <w:color w:val="000000"/>
          <w:sz w:val="21"/>
          <w:szCs w:val="21"/>
        </w:rPr>
      </w:pPr>
      <w:r w:rsidRPr="00515E03">
        <w:rPr>
          <w:rFonts w:ascii="Arial Narrow" w:eastAsia="Arial Unicode MS" w:hAnsi="Arial Narrow" w:cs="Tahoma"/>
          <w:color w:val="000000"/>
          <w:sz w:val="21"/>
          <w:szCs w:val="21"/>
        </w:rPr>
        <w:t xml:space="preserve">Zamawiający nie ponosi odpowiedzialności za mienie Wykonawcy zgromadzone w miejscu składowania oraz na terenie wykonywanych robót, </w:t>
      </w:r>
    </w:p>
    <w:p w:rsidR="00E84F63" w:rsidRPr="00515E03" w:rsidRDefault="00EF6E4E" w:rsidP="00515E03">
      <w:pPr>
        <w:numPr>
          <w:ilvl w:val="0"/>
          <w:numId w:val="30"/>
        </w:numPr>
        <w:tabs>
          <w:tab w:val="num" w:pos="1068"/>
          <w:tab w:val="right" w:leader="underscore" w:pos="9072"/>
        </w:tabs>
        <w:spacing w:after="40" w:line="22" w:lineRule="atLeast"/>
        <w:jc w:val="both"/>
        <w:rPr>
          <w:rFonts w:ascii="Arial Narrow" w:hAnsi="Arial Narrow" w:cs="Tahoma"/>
          <w:color w:val="000000"/>
          <w:sz w:val="21"/>
          <w:szCs w:val="21"/>
        </w:rPr>
      </w:pPr>
      <w:r w:rsidRPr="00515E03">
        <w:rPr>
          <w:rFonts w:ascii="Arial Narrow" w:eastAsia="Arial Unicode MS" w:hAnsi="Arial Narrow" w:cs="Tahoma"/>
          <w:color w:val="000000"/>
          <w:sz w:val="21"/>
          <w:szCs w:val="21"/>
        </w:rPr>
        <w:t>zapłata za wykonany zgodnie z Umową Przedmiot umowy.</w:t>
      </w:r>
    </w:p>
    <w:p w:rsidR="00E84F63" w:rsidRPr="00515E03" w:rsidRDefault="00EF6E4E" w:rsidP="00515E03">
      <w:pPr>
        <w:numPr>
          <w:ilvl w:val="0"/>
          <w:numId w:val="7"/>
        </w:numPr>
        <w:tabs>
          <w:tab w:val="right" w:leader="underscore" w:pos="9072"/>
        </w:tabs>
        <w:spacing w:after="40" w:line="22" w:lineRule="atLeast"/>
        <w:jc w:val="both"/>
        <w:rPr>
          <w:rFonts w:ascii="Arial Narrow" w:hAnsi="Arial Narrow" w:cs="Tahoma"/>
          <w:bCs/>
          <w:color w:val="000000"/>
          <w:sz w:val="21"/>
          <w:szCs w:val="21"/>
        </w:rPr>
      </w:pPr>
      <w:r w:rsidRPr="00515E03">
        <w:rPr>
          <w:rFonts w:ascii="Arial Narrow" w:hAnsi="Arial Narrow" w:cs="Tahoma"/>
          <w:bCs/>
          <w:color w:val="000000"/>
          <w:sz w:val="21"/>
          <w:szCs w:val="21"/>
        </w:rPr>
        <w:t>Do obowiązków Wykonawcy należy m.in.:</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wykonanie </w:t>
      </w:r>
      <w:r w:rsidR="00E84F63">
        <w:rPr>
          <w:rFonts w:ascii="Arial Narrow" w:hAnsi="Arial Narrow" w:cs="Tahoma"/>
          <w:sz w:val="21"/>
          <w:szCs w:val="21"/>
        </w:rPr>
        <w:t>D</w:t>
      </w:r>
      <w:r w:rsidRPr="00515E03">
        <w:rPr>
          <w:rFonts w:ascii="Arial Narrow" w:hAnsi="Arial Narrow" w:cs="Tahoma"/>
          <w:sz w:val="21"/>
          <w:szCs w:val="21"/>
        </w:rPr>
        <w:t>okumentacji projektowej Wykonawcy;</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przejęcie Terenu budowy;</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zagospodarowanie zaplecza budowy i miejsca składowania materiałów budowlanych oraz Sprzętu Wykonawcy; </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ogrodzenie, oświetlenie i oznakowanie Terenu budowy oraz utrzymanie porządku wraz z wywozem do zagospodarowania wytworzonych przez Wykonawcę odpadów i nieczystości oraz ochrona mienia znajdującego się na tym terenie;</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przestrzeganie obowiązujących przepisów BHP, oraz bieżące utrzymywanie Terenu budowy w sposób zapewniający bezpieczeństwo osób przebywających w standardzie nie niższym niż przewidzianych w obowiązujących przepisach prawa;</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umieszczenie tablic zgodnie z ustawą Prawo budowlane;</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wykonanie Przedmiotu umowy zgodnie z przepisami prawa budowlanego i innymi obowiązującymi, Dokumentacją projektową, HRF, warunkami technicznymi, normami, zasadami wiedzy technicznej; </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stosowanie materiałów i urządzeń posiadających odpowiednie dopuszczenia do stosowania w budownictwie i zapewniających sprawność i wydajność eksploatacyjną wykonanego Przedmiotu umowy;</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zapewnienie (bez odrębnego wynagrodzenia) źródła poboru wody, odprowadzenia ścieków. oraz energii elektrycznej, celem zaopatrzenia placu budowy i zaplecza w wodę, odprowadzenie ścieków i energię elektryczną i ponoszenie bieżących kosztów tego zaopatrzenia;</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zgłaszania Zamawiającemu terminu zakończenia robót podlegających zakryciu oraz robót zanikających, których odbiór nastąpi w ciągu 3 dni od dnia zgłoszenia. Nie dopełnienie tego obowiązku przez Wykonawcę upoważnia Zamawiającego do wydania polecenia Wykonawcy do odkrycia robót lub </w:t>
      </w:r>
      <w:r w:rsidRPr="00515E03">
        <w:rPr>
          <w:rFonts w:ascii="Arial Narrow" w:hAnsi="Arial Narrow" w:cs="Tahoma"/>
          <w:sz w:val="21"/>
          <w:szCs w:val="21"/>
        </w:rPr>
        <w:lastRenderedPageBreak/>
        <w:t>wykonania odpowiednich odkuć, a następnie przywrócenie ich do stanu poprzedniego na koszt i ryzyko Wykonawcy;</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zawarcie umowy ubezpieczenia odpowiedzialności cywilnej z tytuły prowadzenia działalności gospodarczej, zgodnie z § 4, obowiązującej nie później niż od dnia zawarcia Umowy do upływu okresu </w:t>
      </w:r>
      <w:r w:rsidR="009E10EB">
        <w:rPr>
          <w:rFonts w:ascii="Arial Narrow" w:hAnsi="Arial Narrow" w:cs="Tahoma"/>
          <w:sz w:val="21"/>
          <w:szCs w:val="21"/>
        </w:rPr>
        <w:t>gwarancji</w:t>
      </w:r>
      <w:r w:rsidRPr="00515E03">
        <w:rPr>
          <w:rFonts w:ascii="Arial Narrow" w:hAnsi="Arial Narrow" w:cs="Tahoma"/>
          <w:sz w:val="21"/>
          <w:szCs w:val="21"/>
        </w:rPr>
        <w:t xml:space="preserve">. </w:t>
      </w:r>
      <w:r w:rsidR="00A31B4E">
        <w:rPr>
          <w:rFonts w:ascii="Arial Narrow" w:hAnsi="Arial Narrow" w:cs="Tahoma"/>
          <w:sz w:val="21"/>
          <w:szCs w:val="21"/>
        </w:rPr>
        <w:t xml:space="preserve">Kopia polisy </w:t>
      </w:r>
      <w:r w:rsidRPr="00515E03">
        <w:rPr>
          <w:rFonts w:ascii="Arial Narrow" w:hAnsi="Arial Narrow" w:cs="Tahoma"/>
          <w:sz w:val="21"/>
          <w:szCs w:val="21"/>
        </w:rPr>
        <w:t xml:space="preserve">oraz jej kontynuacje </w:t>
      </w:r>
      <w:r w:rsidRPr="00483688">
        <w:rPr>
          <w:rFonts w:ascii="Arial Narrow" w:hAnsi="Arial Narrow" w:cs="Tahoma"/>
          <w:sz w:val="21"/>
          <w:szCs w:val="21"/>
        </w:rPr>
        <w:t xml:space="preserve">stanowią </w:t>
      </w:r>
      <w:r w:rsidRPr="00483688">
        <w:rPr>
          <w:rFonts w:ascii="Arial Narrow" w:hAnsi="Arial Narrow" w:cs="Tahoma"/>
          <w:b/>
          <w:sz w:val="21"/>
          <w:szCs w:val="21"/>
        </w:rPr>
        <w:t xml:space="preserve">załącznik nr </w:t>
      </w:r>
      <w:r w:rsidR="00A31B4E" w:rsidRPr="00483688">
        <w:rPr>
          <w:rFonts w:ascii="Arial Narrow" w:hAnsi="Arial Narrow" w:cs="Tahoma"/>
          <w:b/>
          <w:sz w:val="21"/>
          <w:szCs w:val="21"/>
        </w:rPr>
        <w:t>5</w:t>
      </w:r>
      <w:r w:rsidRPr="00483688">
        <w:rPr>
          <w:rFonts w:ascii="Arial Narrow" w:hAnsi="Arial Narrow" w:cs="Tahoma"/>
          <w:sz w:val="21"/>
          <w:szCs w:val="21"/>
        </w:rPr>
        <w:t xml:space="preserve"> do</w:t>
      </w:r>
      <w:r w:rsidRPr="00515E03">
        <w:rPr>
          <w:rFonts w:ascii="Arial Narrow" w:hAnsi="Arial Narrow" w:cs="Tahoma"/>
          <w:sz w:val="21"/>
          <w:szCs w:val="21"/>
        </w:rPr>
        <w:t xml:space="preserve"> Umowy;</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rPr>
          <w:rFonts w:ascii="Arial Narrow" w:hAnsi="Arial Narrow" w:cs="Tahoma"/>
          <w:sz w:val="21"/>
          <w:szCs w:val="21"/>
        </w:rPr>
      </w:pPr>
      <w:r w:rsidRPr="00515E03">
        <w:rPr>
          <w:rFonts w:ascii="Arial Narrow" w:hAnsi="Arial Narrow" w:cs="Tahoma"/>
          <w:sz w:val="21"/>
          <w:szCs w:val="21"/>
        </w:rPr>
        <w:t>utrzymanie terenu wokół Terenu budowy w stanie wolnym od przeszkód komunikacyjnych;</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korzystanie z dróg dojazdowych zgodnie z wymogami zarządcy tych dróg oraz w sposób nie powodujący zakłóceń dla działalności Zamawiającego, </w:t>
      </w:r>
    </w:p>
    <w:p w:rsidR="00E84F63" w:rsidRPr="00DD3AF2"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 xml:space="preserve">codzienne czyszczenie nawierzchni dróg oraz zainstalowanie i  stosowanie myjek dla środków </w:t>
      </w:r>
      <w:r w:rsidRPr="00DD3AF2">
        <w:rPr>
          <w:rFonts w:ascii="Arial Narrow" w:hAnsi="Arial Narrow" w:cs="Tahoma"/>
          <w:sz w:val="21"/>
          <w:szCs w:val="21"/>
        </w:rPr>
        <w:t xml:space="preserve">transportowych opuszczających teren budowy; </w:t>
      </w:r>
    </w:p>
    <w:p w:rsidR="00007431" w:rsidRPr="00DD3AF2" w:rsidRDefault="00007431"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DD3AF2">
        <w:rPr>
          <w:rFonts w:ascii="Arial Narrow" w:hAnsi="Arial Narrow"/>
          <w:snapToGrid w:val="0"/>
          <w:sz w:val="21"/>
          <w:szCs w:val="21"/>
        </w:rPr>
        <w:t>postępowania</w:t>
      </w:r>
      <w:r w:rsidRPr="00DD3AF2">
        <w:rPr>
          <w:rFonts w:ascii="Arial Narrow" w:hAnsi="Arial Narrow"/>
          <w:sz w:val="21"/>
          <w:szCs w:val="21"/>
        </w:rPr>
        <w:t xml:space="preserve"> z odpadami zgodnie z obowiązującymi w tym zakresie przepisami prawa, w szczególności: </w:t>
      </w:r>
      <w:r w:rsidRPr="00DD3AF2">
        <w:rPr>
          <w:rFonts w:ascii="Arial Narrow" w:hAnsi="Arial Narrow"/>
          <w:snapToGrid w:val="0"/>
          <w:sz w:val="21"/>
          <w:szCs w:val="21"/>
        </w:rPr>
        <w:t xml:space="preserve">zapewnienie na własny koszt transportu wytworzonych przez siebie odpadów do miejsca ich zagospodarowania, łącznie z kosztami zagospodarowania, </w:t>
      </w:r>
      <w:r w:rsidRPr="00DD3AF2">
        <w:rPr>
          <w:rFonts w:ascii="Arial Narrow" w:hAnsi="Arial Narrow" w:cs="Calibri"/>
          <w:color w:val="000000"/>
          <w:sz w:val="21"/>
          <w:szCs w:val="21"/>
        </w:rPr>
        <w:t>sporządzenie i przekazanie Inwestorowi wykazu odpadów oraz kopii Kart Przekazania Odpadów wytworzonych w trakcie wykonywania Umowy, najpóźniej w dniu Odbioru końcowego;</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DD3AF2">
        <w:rPr>
          <w:rFonts w:ascii="Arial Narrow" w:hAnsi="Arial Narrow" w:cs="Tahoma"/>
          <w:sz w:val="21"/>
          <w:szCs w:val="21"/>
        </w:rPr>
        <w:t>umożliwienie Zamawiającemu w każdym czasie</w:t>
      </w:r>
      <w:r w:rsidRPr="00515E03">
        <w:rPr>
          <w:rFonts w:ascii="Arial Narrow" w:hAnsi="Arial Narrow" w:cs="Tahoma"/>
          <w:sz w:val="21"/>
          <w:szCs w:val="21"/>
        </w:rPr>
        <w:t xml:space="preserve"> przeprowadzenia kontroli Terenu budowy w tym postępu w realizacji robót budowlanych i prac, stosowanych w ich toku materiałów oraz wszelkich okoliczności dotyczących bezpośredniej realizacji Przedmiotu umowy;</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uporządkowanie Terenu budowy po zakończeniu robót i przekazanie go Zamawiającemu w dniu Odbioru końcowego;</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uzyskanie</w:t>
      </w:r>
      <w:r w:rsidR="00C433BE">
        <w:rPr>
          <w:rFonts w:ascii="Arial Narrow" w:hAnsi="Arial Narrow" w:cs="Tahoma"/>
          <w:sz w:val="21"/>
          <w:szCs w:val="21"/>
        </w:rPr>
        <w:t xml:space="preserve"> ostatecznej</w:t>
      </w:r>
      <w:r w:rsidRPr="00515E03">
        <w:rPr>
          <w:rFonts w:ascii="Arial Narrow" w:hAnsi="Arial Narrow" w:cs="Tahoma"/>
          <w:sz w:val="21"/>
          <w:szCs w:val="21"/>
        </w:rPr>
        <w:t xml:space="preserve"> decyzji o pozwoleniu na użytkowanie w imieniu i na rzecz Zamawiającego;</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protokolarne przekazanie Przedmiotu umowy Zamawiającemu;</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 xml:space="preserve">udzielanie Zamawiającemu informacji o personelu, w tym personelu kluczowym (kadra inżynierska) jego liczbie, czasie pracy oraz pracującym sprzęcie. Przekazać listę personelu, oświadczenie o jego przeszkoleniu bhp i aktualnych badaniach lekarskich, zaopatrzenie wszystkich pracowników Wykonawcy oraz podwykonawców w identyfikatory lub logo firmy potwierdzające pracę na rzecz Wykonawcy; </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zapewnienie właściwej koordynacji robót budowlanych i prac wykonywanych przez Podwykonawców;</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zapewnienie pełnej obsługi geodezyjnej w zakresie niezbędnym do realizacji robót budowlanych i prac objętych Umową;</w:t>
      </w:r>
    </w:p>
    <w:p w:rsidR="00E84F63" w:rsidRPr="00515E03" w:rsidRDefault="00EF6E4E" w:rsidP="00515E03">
      <w:pPr>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rPr>
      </w:pPr>
      <w:r w:rsidRPr="00515E03">
        <w:rPr>
          <w:rFonts w:ascii="Arial Narrow" w:hAnsi="Arial Narrow" w:cs="Tahoma"/>
          <w:sz w:val="21"/>
          <w:szCs w:val="21"/>
        </w:rPr>
        <w:t>zapewnienie pełnej ochrony Terenu budowy do momentu Odbioru końcowego przez Zamawiającego, gwarantujące także ochronę prac, maszyn i materiałów, zgromadzonych na terenie budowy,</w:t>
      </w:r>
    </w:p>
    <w:p w:rsidR="00E84F63" w:rsidRPr="00515E03" w:rsidRDefault="00EF6E4E" w:rsidP="00515E03">
      <w:pPr>
        <w:pStyle w:val="Akapitzlist"/>
        <w:numPr>
          <w:ilvl w:val="1"/>
          <w:numId w:val="34"/>
        </w:numPr>
        <w:tabs>
          <w:tab w:val="clear" w:pos="1440"/>
          <w:tab w:val="num" w:pos="1134"/>
          <w:tab w:val="right" w:leader="underscore" w:pos="9072"/>
        </w:tabs>
        <w:spacing w:after="40" w:line="22" w:lineRule="atLeast"/>
        <w:ind w:left="1134"/>
        <w:jc w:val="both"/>
        <w:rPr>
          <w:rFonts w:ascii="Arial Narrow" w:hAnsi="Arial Narrow" w:cs="Tahoma"/>
          <w:sz w:val="21"/>
          <w:szCs w:val="21"/>
          <w:highlight w:val="white"/>
        </w:rPr>
      </w:pPr>
      <w:r w:rsidRPr="00515E03">
        <w:rPr>
          <w:rFonts w:ascii="Arial Narrow" w:hAnsi="Arial Narrow" w:cs="Tahoma"/>
          <w:sz w:val="21"/>
          <w:szCs w:val="21"/>
        </w:rPr>
        <w:t>zgodne z przepisami dokonywanie wpisów do dziennika budowy i jego ochrona przed zniszczeniem.</w:t>
      </w:r>
    </w:p>
    <w:p w:rsidR="00E84F63" w:rsidRPr="00515E03" w:rsidRDefault="00EF6E4E" w:rsidP="00515E03">
      <w:pPr>
        <w:pStyle w:val="Akapitzlist"/>
        <w:numPr>
          <w:ilvl w:val="0"/>
          <w:numId w:val="7"/>
        </w:numPr>
        <w:tabs>
          <w:tab w:val="right" w:leader="underscore" w:pos="9072"/>
        </w:tabs>
        <w:spacing w:after="40" w:line="22" w:lineRule="atLeast"/>
        <w:jc w:val="both"/>
        <w:rPr>
          <w:rFonts w:ascii="Arial Narrow" w:hAnsi="Arial Narrow" w:cs="Tahoma"/>
          <w:sz w:val="21"/>
          <w:szCs w:val="21"/>
          <w:highlight w:val="white"/>
        </w:rPr>
      </w:pPr>
      <w:r w:rsidRPr="00515E03">
        <w:rPr>
          <w:rFonts w:ascii="Arial Narrow" w:hAnsi="Arial Narrow" w:cs="Tahoma"/>
          <w:sz w:val="21"/>
          <w:szCs w:val="21"/>
        </w:rPr>
        <w:t>Nadzór nad realizacją Przedmiotu umowy:</w:t>
      </w:r>
    </w:p>
    <w:p w:rsidR="00E84F63" w:rsidRPr="00515E03" w:rsidRDefault="00EF6E4E" w:rsidP="00515E03">
      <w:pPr>
        <w:pStyle w:val="Akapitzlist"/>
        <w:numPr>
          <w:ilvl w:val="1"/>
          <w:numId w:val="7"/>
        </w:numPr>
        <w:tabs>
          <w:tab w:val="clear" w:pos="1440"/>
          <w:tab w:val="right" w:leader="underscore" w:pos="9072"/>
        </w:tabs>
        <w:spacing w:after="40" w:line="22" w:lineRule="atLeast"/>
        <w:ind w:left="567" w:hanging="283"/>
        <w:jc w:val="both"/>
        <w:rPr>
          <w:rFonts w:ascii="Arial Narrow" w:hAnsi="Arial Narrow" w:cs="Tahoma"/>
          <w:sz w:val="21"/>
          <w:szCs w:val="21"/>
          <w:highlight w:val="white"/>
        </w:rPr>
      </w:pPr>
      <w:r w:rsidRPr="00515E03">
        <w:rPr>
          <w:rFonts w:ascii="Arial Narrow" w:hAnsi="Arial Narrow" w:cs="Tahoma"/>
          <w:sz w:val="21"/>
          <w:szCs w:val="21"/>
          <w:highlight w:val="white"/>
        </w:rPr>
        <w:t>Nadzór z ramienia Zamawiającego nad wykonaniem przedmiotu zamówienia prowadzić będzie - ……………………..,</w:t>
      </w:r>
    </w:p>
    <w:p w:rsidR="00E84F63" w:rsidRPr="00515E03" w:rsidRDefault="00EF6E4E" w:rsidP="00515E03">
      <w:pPr>
        <w:pStyle w:val="Akapitzlist"/>
        <w:numPr>
          <w:ilvl w:val="1"/>
          <w:numId w:val="7"/>
        </w:numPr>
        <w:tabs>
          <w:tab w:val="clear" w:pos="1440"/>
          <w:tab w:val="right" w:leader="underscore" w:pos="9072"/>
        </w:tabs>
        <w:spacing w:after="40" w:line="22" w:lineRule="atLeast"/>
        <w:ind w:left="567" w:hanging="283"/>
        <w:jc w:val="both"/>
        <w:rPr>
          <w:rFonts w:ascii="Arial Narrow" w:hAnsi="Arial Narrow" w:cs="Tahoma"/>
          <w:sz w:val="21"/>
          <w:szCs w:val="21"/>
          <w:highlight w:val="white"/>
        </w:rPr>
      </w:pPr>
      <w:r w:rsidRPr="00515E03">
        <w:rPr>
          <w:rFonts w:ascii="Arial Narrow" w:hAnsi="Arial Narrow" w:cs="Tahoma"/>
          <w:sz w:val="21"/>
          <w:szCs w:val="21"/>
        </w:rPr>
        <w:t>Obowiązki Kierownika budowy będzie pełnił - ………………..</w:t>
      </w:r>
    </w:p>
    <w:p w:rsidR="00E84F63" w:rsidRPr="00515E03" w:rsidRDefault="00EF6E4E" w:rsidP="00515E03">
      <w:pPr>
        <w:pStyle w:val="Akapitzlist"/>
        <w:numPr>
          <w:ilvl w:val="1"/>
          <w:numId w:val="7"/>
        </w:numPr>
        <w:tabs>
          <w:tab w:val="clear" w:pos="1440"/>
          <w:tab w:val="right" w:leader="underscore" w:pos="9072"/>
        </w:tabs>
        <w:spacing w:after="40" w:line="22" w:lineRule="atLeast"/>
        <w:ind w:left="567" w:hanging="283"/>
        <w:jc w:val="both"/>
        <w:rPr>
          <w:rFonts w:ascii="Arial Narrow" w:hAnsi="Arial Narrow" w:cs="Tahoma"/>
          <w:sz w:val="21"/>
          <w:szCs w:val="21"/>
          <w:highlight w:val="white"/>
        </w:rPr>
      </w:pPr>
      <w:r w:rsidRPr="00515E03">
        <w:rPr>
          <w:rFonts w:ascii="Arial Narrow" w:hAnsi="Arial Narrow" w:cs="Tahoma"/>
          <w:sz w:val="21"/>
          <w:szCs w:val="21"/>
        </w:rPr>
        <w:t>Przedstawicielami stron będą:</w:t>
      </w:r>
    </w:p>
    <w:p w:rsidR="00E84F63" w:rsidRPr="00515E03" w:rsidRDefault="00EF6E4E" w:rsidP="00515E03">
      <w:pPr>
        <w:tabs>
          <w:tab w:val="right" w:leader="underscore" w:pos="9072"/>
        </w:tabs>
        <w:spacing w:after="40" w:line="22" w:lineRule="atLeast"/>
        <w:ind w:left="567"/>
        <w:jc w:val="both"/>
        <w:rPr>
          <w:rFonts w:ascii="Arial Narrow" w:hAnsi="Arial Narrow" w:cs="Tahoma"/>
          <w:sz w:val="21"/>
          <w:szCs w:val="21"/>
        </w:rPr>
      </w:pPr>
      <w:r w:rsidRPr="00515E03">
        <w:rPr>
          <w:rFonts w:ascii="Arial Narrow" w:hAnsi="Arial Narrow" w:cs="Tahoma"/>
          <w:sz w:val="21"/>
          <w:szCs w:val="21"/>
        </w:rPr>
        <w:t>- Zamawiającego:  …………………………….,</w:t>
      </w:r>
    </w:p>
    <w:p w:rsidR="00C433BE" w:rsidRPr="00DD3AF2" w:rsidRDefault="00EF6E4E" w:rsidP="00DD3AF2">
      <w:pPr>
        <w:tabs>
          <w:tab w:val="right" w:leader="underscore" w:pos="9072"/>
        </w:tabs>
        <w:spacing w:after="40" w:line="22" w:lineRule="atLeast"/>
        <w:ind w:left="567"/>
        <w:jc w:val="both"/>
        <w:rPr>
          <w:rFonts w:ascii="Arial Narrow" w:hAnsi="Arial Narrow" w:cs="Tahoma"/>
          <w:sz w:val="21"/>
          <w:szCs w:val="21"/>
        </w:rPr>
      </w:pPr>
      <w:r w:rsidRPr="00515E03">
        <w:rPr>
          <w:rFonts w:ascii="Arial Narrow" w:hAnsi="Arial Narrow" w:cs="Tahoma"/>
          <w:sz w:val="21"/>
          <w:szCs w:val="21"/>
        </w:rPr>
        <w:t>- Wykonawcy:  ……………………………..</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color w:val="000000"/>
          <w:sz w:val="21"/>
          <w:szCs w:val="21"/>
        </w:rPr>
      </w:pPr>
      <w:r w:rsidRPr="00515E03">
        <w:rPr>
          <w:rFonts w:ascii="Arial Narrow" w:eastAsia="Arial Unicode MS" w:hAnsi="Arial Narrow" w:cs="Tahoma"/>
          <w:b/>
          <w:color w:val="000000"/>
          <w:sz w:val="21"/>
          <w:szCs w:val="21"/>
        </w:rPr>
        <w:t>§ 4.</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color w:val="000000"/>
          <w:sz w:val="21"/>
          <w:szCs w:val="21"/>
        </w:rPr>
      </w:pPr>
      <w:r w:rsidRPr="00515E03">
        <w:rPr>
          <w:rFonts w:ascii="Arial Narrow" w:eastAsia="Arial Unicode MS" w:hAnsi="Arial Narrow" w:cs="Tahoma"/>
          <w:b/>
          <w:color w:val="000000"/>
          <w:sz w:val="21"/>
          <w:szCs w:val="21"/>
        </w:rPr>
        <w:t>Ubezpieczenie</w:t>
      </w:r>
    </w:p>
    <w:p w:rsidR="00E84F63" w:rsidRPr="00DD3AF2" w:rsidRDefault="00EF6E4E" w:rsidP="00DD3AF2">
      <w:pPr>
        <w:pStyle w:val="Akapitzlist"/>
        <w:widowControl w:val="0"/>
        <w:autoSpaceDE w:val="0"/>
        <w:autoSpaceDN w:val="0"/>
        <w:adjustRightInd w:val="0"/>
        <w:spacing w:after="40" w:line="22" w:lineRule="atLeast"/>
        <w:ind w:left="426"/>
        <w:jc w:val="both"/>
        <w:rPr>
          <w:rFonts w:ascii="Arial Narrow" w:hAnsi="Arial Narrow" w:cs="Tahoma"/>
          <w:sz w:val="21"/>
          <w:szCs w:val="21"/>
        </w:rPr>
      </w:pPr>
      <w:r w:rsidRPr="00515E03">
        <w:rPr>
          <w:rFonts w:ascii="Arial Narrow" w:hAnsi="Arial Narrow" w:cs="Tahoma"/>
          <w:sz w:val="21"/>
          <w:szCs w:val="21"/>
        </w:rPr>
        <w:t>Wykonawca jest zobowiązany do posiadania umowy ubezpieczenia odpowiedzialności cywilnej z tytułu prowadzenia działalności gospodarczej na sumę ubezpieczenia nie mniejszą niż 1.000.000 zł</w:t>
      </w:r>
      <w:r w:rsidR="00254C9C">
        <w:rPr>
          <w:rFonts w:ascii="Arial Narrow" w:hAnsi="Arial Narrow" w:cs="Tahoma"/>
          <w:sz w:val="21"/>
          <w:szCs w:val="21"/>
        </w:rPr>
        <w:t xml:space="preserve"> (jeden milion złotych)</w:t>
      </w:r>
      <w:r w:rsidRPr="00515E03">
        <w:rPr>
          <w:rFonts w:ascii="Arial Narrow" w:hAnsi="Arial Narrow" w:cs="Tahoma"/>
          <w:sz w:val="21"/>
          <w:szCs w:val="21"/>
        </w:rPr>
        <w:t>.</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5.</w:t>
      </w:r>
    </w:p>
    <w:p w:rsidR="00E84F63" w:rsidRPr="00515E03" w:rsidRDefault="00EF6E4E" w:rsidP="00515E03">
      <w:pPr>
        <w:pStyle w:val="Nagwek2"/>
        <w:spacing w:before="0" w:after="40" w:line="22" w:lineRule="atLeast"/>
        <w:jc w:val="center"/>
        <w:rPr>
          <w:rFonts w:ascii="Arial Narrow" w:hAnsi="Arial Narrow" w:cs="Tahoma"/>
          <w:i w:val="0"/>
          <w:sz w:val="21"/>
          <w:szCs w:val="21"/>
        </w:rPr>
      </w:pPr>
      <w:r w:rsidRPr="00515E03">
        <w:rPr>
          <w:rFonts w:ascii="Arial Narrow" w:hAnsi="Arial Narrow" w:cs="Tahoma"/>
          <w:i w:val="0"/>
          <w:sz w:val="21"/>
          <w:szCs w:val="21"/>
        </w:rPr>
        <w:t>Oświadczenia i zapewnienia Wykonawcy</w:t>
      </w:r>
    </w:p>
    <w:p w:rsidR="00E84F63" w:rsidRPr="00515E03" w:rsidRDefault="00EF6E4E" w:rsidP="00515E03">
      <w:pPr>
        <w:pStyle w:val="Akapitzlist"/>
        <w:widowControl w:val="0"/>
        <w:numPr>
          <w:ilvl w:val="0"/>
          <w:numId w:val="16"/>
        </w:numPr>
        <w:autoSpaceDE w:val="0"/>
        <w:autoSpaceDN w:val="0"/>
        <w:adjustRightInd w:val="0"/>
        <w:spacing w:after="40" w:line="22" w:lineRule="atLeast"/>
        <w:ind w:left="426" w:hanging="426"/>
        <w:contextualSpacing w:val="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Wykonawca zapewnia, że posiada niezbędną wiedzę specjalistyczną, kwalifikacje, doświadczenie, możliwości i uprawnienia konieczne dla prawidłowego wykonania Umowy i będzie w stanie należycie wykonać roboty budowlane, prace projektowe na warunkach określonych w umowie. Wykonawca oświadcza, że osoby wykonujące Dokumentację projektową</w:t>
      </w:r>
      <w:r w:rsidR="00715A74">
        <w:rPr>
          <w:rFonts w:ascii="Arial Narrow" w:eastAsia="Arial Unicode MS" w:hAnsi="Arial Narrow" w:cs="Tahoma"/>
          <w:color w:val="000000"/>
          <w:sz w:val="21"/>
          <w:szCs w:val="21"/>
        </w:rPr>
        <w:t xml:space="preserve"> Wykonawcy</w:t>
      </w:r>
      <w:r w:rsidRPr="00515E03">
        <w:rPr>
          <w:rFonts w:ascii="Arial Narrow" w:eastAsia="Arial Unicode MS" w:hAnsi="Arial Narrow" w:cs="Tahoma"/>
          <w:color w:val="000000"/>
          <w:sz w:val="21"/>
          <w:szCs w:val="21"/>
        </w:rPr>
        <w:t xml:space="preserve"> posiadają niezbędne kwalifikacje.  </w:t>
      </w:r>
    </w:p>
    <w:p w:rsidR="00E84F63" w:rsidRPr="00515E03" w:rsidRDefault="00EF6E4E" w:rsidP="00515E03">
      <w:pPr>
        <w:pStyle w:val="Akapitzlist"/>
        <w:numPr>
          <w:ilvl w:val="0"/>
          <w:numId w:val="16"/>
        </w:numPr>
        <w:tabs>
          <w:tab w:val="right" w:leader="underscore" w:pos="9072"/>
        </w:tabs>
        <w:spacing w:after="40" w:line="22" w:lineRule="atLeast"/>
        <w:ind w:left="426" w:hanging="426"/>
        <w:contextualSpacing w:val="0"/>
        <w:jc w:val="both"/>
        <w:rPr>
          <w:rFonts w:ascii="Arial Narrow" w:hAnsi="Arial Narrow" w:cs="Tahoma"/>
          <w:color w:val="000000"/>
          <w:sz w:val="21"/>
          <w:szCs w:val="21"/>
        </w:rPr>
      </w:pPr>
      <w:r w:rsidRPr="00515E03">
        <w:rPr>
          <w:rFonts w:ascii="Arial Narrow" w:hAnsi="Arial Narrow" w:cs="Tahoma"/>
          <w:color w:val="000000"/>
          <w:sz w:val="21"/>
          <w:szCs w:val="21"/>
        </w:rPr>
        <w:t xml:space="preserve">Wykonawca oświadcza, że kompletna Dokumentacja projektowa Wykonawcy nie będzie naruszać praw osób trzecich. </w:t>
      </w:r>
      <w:r w:rsidRPr="00515E03">
        <w:rPr>
          <w:rFonts w:ascii="Arial Narrow" w:hAnsi="Arial Narrow" w:cs="Tahoma"/>
          <w:sz w:val="21"/>
          <w:szCs w:val="21"/>
        </w:rPr>
        <w:t xml:space="preserve">W przypadku wystąpienia przez podmiot trzeci na etapie przedsądowym lub sądowym przeciwko Zamawiającemu z roszczeniami z tytułu naruszenia ich praw, Wykonawca podejmie wszelkie działania mające </w:t>
      </w:r>
      <w:r w:rsidRPr="00515E03">
        <w:rPr>
          <w:rFonts w:ascii="Arial Narrow" w:hAnsi="Arial Narrow" w:cs="Tahoma"/>
          <w:sz w:val="21"/>
          <w:szCs w:val="21"/>
        </w:rPr>
        <w:lastRenderedPageBreak/>
        <w:t>na celu zażegnanie sporu i poniesienie w związku z tym wszelkie koszty, w tym także koszty sądowe oraz koszty zastępstwa procesowego</w:t>
      </w:r>
      <w:r w:rsidRPr="00515E03">
        <w:rPr>
          <w:rFonts w:ascii="Arial Narrow" w:hAnsi="Arial Narrow" w:cs="Tahoma"/>
          <w:color w:val="000000"/>
          <w:sz w:val="21"/>
          <w:szCs w:val="21"/>
        </w:rPr>
        <w:t>.</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6.</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Terminy realizacji Umowy</w:t>
      </w:r>
    </w:p>
    <w:p w:rsidR="00E84F63" w:rsidRPr="00515E03" w:rsidRDefault="00EF6E4E" w:rsidP="00515E03">
      <w:pPr>
        <w:pStyle w:val="Akapitzlist"/>
        <w:widowControl w:val="0"/>
        <w:numPr>
          <w:ilvl w:val="0"/>
          <w:numId w:val="46"/>
        </w:numPr>
        <w:autoSpaceDE w:val="0"/>
        <w:autoSpaceDN w:val="0"/>
        <w:adjustRightInd w:val="0"/>
        <w:spacing w:after="40" w:line="22" w:lineRule="atLeast"/>
        <w:ind w:left="426" w:hanging="426"/>
        <w:contextualSpacing w:val="0"/>
        <w:jc w:val="both"/>
        <w:rPr>
          <w:rFonts w:ascii="Arial Narrow" w:eastAsia="Arial Unicode MS" w:hAnsi="Arial Narrow" w:cs="Tahoma"/>
          <w:b/>
          <w:bCs/>
          <w:sz w:val="21"/>
          <w:szCs w:val="21"/>
        </w:rPr>
      </w:pPr>
      <w:r w:rsidRPr="00515E03">
        <w:rPr>
          <w:rFonts w:ascii="Arial Narrow" w:eastAsia="Arial Unicode MS" w:hAnsi="Arial Narrow" w:cs="Tahoma"/>
          <w:color w:val="000000"/>
          <w:sz w:val="21"/>
          <w:szCs w:val="21"/>
        </w:rPr>
        <w:t>Wykonawca wykona Przedmiot umowy w następujących terminach (dniach kalendarzowych):</w:t>
      </w:r>
    </w:p>
    <w:p w:rsidR="00E84F63" w:rsidRPr="00515E03" w:rsidRDefault="00EF6E4E" w:rsidP="00515E03">
      <w:pPr>
        <w:pStyle w:val="Akapitzlist"/>
        <w:widowControl w:val="0"/>
        <w:numPr>
          <w:ilvl w:val="2"/>
          <w:numId w:val="6"/>
        </w:numPr>
        <w:autoSpaceDE w:val="0"/>
        <w:autoSpaceDN w:val="0"/>
        <w:adjustRightInd w:val="0"/>
        <w:spacing w:after="40" w:line="22" w:lineRule="atLeast"/>
        <w:ind w:left="851" w:hanging="425"/>
        <w:contextualSpacing w:val="0"/>
        <w:jc w:val="both"/>
        <w:rPr>
          <w:rFonts w:ascii="Arial Narrow" w:eastAsia="Arial Unicode MS" w:hAnsi="Arial Narrow" w:cs="Tahoma"/>
          <w:bCs/>
          <w:sz w:val="21"/>
          <w:szCs w:val="21"/>
        </w:rPr>
      </w:pPr>
      <w:r w:rsidRPr="00515E03">
        <w:rPr>
          <w:rFonts w:ascii="Arial Narrow" w:eastAsia="Arial Unicode MS" w:hAnsi="Arial Narrow" w:cs="Tahoma"/>
          <w:bCs/>
          <w:sz w:val="21"/>
          <w:szCs w:val="21"/>
        </w:rPr>
        <w:t xml:space="preserve">termin przejęcia Terenu budowy –  do 7 dni od dnia  zawarcia </w:t>
      </w:r>
      <w:r w:rsidR="00715A74">
        <w:rPr>
          <w:rFonts w:ascii="Arial Narrow" w:eastAsia="Arial Unicode MS" w:hAnsi="Arial Narrow" w:cs="Tahoma"/>
          <w:bCs/>
          <w:sz w:val="21"/>
          <w:szCs w:val="21"/>
        </w:rPr>
        <w:t>U</w:t>
      </w:r>
      <w:r w:rsidRPr="00515E03">
        <w:rPr>
          <w:rFonts w:ascii="Arial Narrow" w:eastAsia="Arial Unicode MS" w:hAnsi="Arial Narrow" w:cs="Tahoma"/>
          <w:bCs/>
          <w:sz w:val="21"/>
          <w:szCs w:val="21"/>
        </w:rPr>
        <w:t>mowy,</w:t>
      </w:r>
    </w:p>
    <w:p w:rsidR="00E84F63" w:rsidRPr="00515E03" w:rsidRDefault="00EF6E4E" w:rsidP="00515E03">
      <w:pPr>
        <w:pStyle w:val="Akapitzlist"/>
        <w:widowControl w:val="0"/>
        <w:numPr>
          <w:ilvl w:val="2"/>
          <w:numId w:val="6"/>
        </w:numPr>
        <w:autoSpaceDE w:val="0"/>
        <w:autoSpaceDN w:val="0"/>
        <w:adjustRightInd w:val="0"/>
        <w:spacing w:after="40" w:line="22" w:lineRule="atLeast"/>
        <w:ind w:left="851" w:hanging="425"/>
        <w:contextualSpacing w:val="0"/>
        <w:jc w:val="both"/>
        <w:rPr>
          <w:rFonts w:ascii="Arial Narrow" w:eastAsia="Arial Unicode MS" w:hAnsi="Arial Narrow" w:cs="Tahoma"/>
          <w:bCs/>
          <w:sz w:val="21"/>
          <w:szCs w:val="21"/>
        </w:rPr>
      </w:pPr>
      <w:r w:rsidRPr="00515E03">
        <w:rPr>
          <w:rFonts w:ascii="Arial Narrow" w:eastAsia="Arial Unicode MS" w:hAnsi="Arial Narrow" w:cs="Tahoma"/>
          <w:bCs/>
          <w:sz w:val="21"/>
          <w:szCs w:val="21"/>
        </w:rPr>
        <w:t xml:space="preserve">termin wykonania planu BIOZ </w:t>
      </w:r>
      <w:r w:rsidR="00715A74">
        <w:rPr>
          <w:rFonts w:ascii="Arial Narrow" w:eastAsia="Arial Unicode MS" w:hAnsi="Arial Narrow" w:cs="Tahoma"/>
          <w:bCs/>
          <w:sz w:val="21"/>
          <w:szCs w:val="21"/>
        </w:rPr>
        <w:t>oraz</w:t>
      </w:r>
      <w:r w:rsidRPr="00515E03">
        <w:rPr>
          <w:rFonts w:ascii="Arial Narrow" w:eastAsia="Arial Unicode MS" w:hAnsi="Arial Narrow" w:cs="Tahoma"/>
          <w:bCs/>
          <w:sz w:val="21"/>
          <w:szCs w:val="21"/>
        </w:rPr>
        <w:t xml:space="preserve"> programu zapewnienia jakości - do 10 dni od zawarcia Umowy,</w:t>
      </w:r>
    </w:p>
    <w:p w:rsidR="00E84F63" w:rsidRPr="00515E03" w:rsidRDefault="00EF6E4E" w:rsidP="00515E03">
      <w:pPr>
        <w:pStyle w:val="Akapitzlist"/>
        <w:widowControl w:val="0"/>
        <w:numPr>
          <w:ilvl w:val="2"/>
          <w:numId w:val="6"/>
        </w:numPr>
        <w:autoSpaceDE w:val="0"/>
        <w:autoSpaceDN w:val="0"/>
        <w:adjustRightInd w:val="0"/>
        <w:spacing w:after="40" w:line="22" w:lineRule="atLeast"/>
        <w:ind w:left="851" w:hanging="425"/>
        <w:contextualSpacing w:val="0"/>
        <w:jc w:val="both"/>
        <w:rPr>
          <w:rFonts w:ascii="Arial Narrow" w:eastAsia="Arial Unicode MS" w:hAnsi="Arial Narrow" w:cs="Tahoma"/>
          <w:bCs/>
          <w:sz w:val="21"/>
          <w:szCs w:val="21"/>
        </w:rPr>
      </w:pPr>
      <w:r w:rsidRPr="00515E03">
        <w:rPr>
          <w:rFonts w:ascii="Arial Narrow" w:eastAsia="Arial Unicode MS" w:hAnsi="Arial Narrow" w:cs="Tahoma"/>
          <w:bCs/>
          <w:sz w:val="21"/>
          <w:szCs w:val="21"/>
        </w:rPr>
        <w:t>rozpoczęcie robót budowlanych i prac</w:t>
      </w:r>
      <w:r w:rsidR="00715A74">
        <w:rPr>
          <w:rFonts w:ascii="Arial Narrow" w:eastAsia="Arial Unicode MS" w:hAnsi="Arial Narrow" w:cs="Tahoma"/>
          <w:bCs/>
          <w:sz w:val="21"/>
          <w:szCs w:val="21"/>
        </w:rPr>
        <w:t xml:space="preserve"> </w:t>
      </w:r>
      <w:r w:rsidRPr="00515E03">
        <w:rPr>
          <w:rFonts w:ascii="Arial Narrow" w:eastAsia="Arial Unicode MS" w:hAnsi="Arial Narrow" w:cs="Tahoma"/>
          <w:bCs/>
          <w:sz w:val="21"/>
          <w:szCs w:val="21"/>
        </w:rPr>
        <w:t>– do 14 dni od zawarcia Umowy,</w:t>
      </w:r>
    </w:p>
    <w:p w:rsidR="00E84F63" w:rsidRPr="00515E03" w:rsidRDefault="00EF6E4E" w:rsidP="00515E03">
      <w:pPr>
        <w:pStyle w:val="Akapitzlist"/>
        <w:widowControl w:val="0"/>
        <w:numPr>
          <w:ilvl w:val="2"/>
          <w:numId w:val="6"/>
        </w:numPr>
        <w:autoSpaceDE w:val="0"/>
        <w:autoSpaceDN w:val="0"/>
        <w:adjustRightInd w:val="0"/>
        <w:spacing w:after="40" w:line="22" w:lineRule="atLeast"/>
        <w:ind w:left="851" w:hanging="425"/>
        <w:contextualSpacing w:val="0"/>
        <w:jc w:val="both"/>
        <w:rPr>
          <w:rFonts w:ascii="Arial Narrow" w:eastAsia="Arial Unicode MS" w:hAnsi="Arial Narrow" w:cs="Tahoma"/>
          <w:bCs/>
          <w:sz w:val="21"/>
          <w:szCs w:val="21"/>
        </w:rPr>
      </w:pPr>
      <w:r w:rsidRPr="00515E03">
        <w:rPr>
          <w:rFonts w:ascii="Arial Narrow" w:eastAsia="Arial Unicode MS" w:hAnsi="Arial Narrow" w:cs="Tahoma"/>
          <w:bCs/>
          <w:sz w:val="21"/>
          <w:szCs w:val="21"/>
        </w:rPr>
        <w:t xml:space="preserve">zakończenie robót budowlanych i prac do </w:t>
      </w:r>
      <w:r w:rsidR="00DD3AF2">
        <w:rPr>
          <w:rFonts w:ascii="Arial Narrow" w:eastAsia="Arial Unicode MS" w:hAnsi="Arial Narrow" w:cs="Tahoma"/>
          <w:bCs/>
          <w:sz w:val="21"/>
          <w:szCs w:val="21"/>
        </w:rPr>
        <w:t>90</w:t>
      </w:r>
      <w:r w:rsidRPr="00515E03">
        <w:rPr>
          <w:rFonts w:ascii="Arial Narrow" w:eastAsia="Arial Unicode MS" w:hAnsi="Arial Narrow" w:cs="Tahoma"/>
          <w:bCs/>
          <w:sz w:val="21"/>
          <w:szCs w:val="21"/>
        </w:rPr>
        <w:t xml:space="preserve"> dni od dnia zawarcia Umowy,</w:t>
      </w:r>
    </w:p>
    <w:p w:rsidR="00E84F63" w:rsidRPr="00515E03" w:rsidRDefault="00EF6E4E" w:rsidP="00515E03">
      <w:pPr>
        <w:pStyle w:val="Akapitzlist"/>
        <w:widowControl w:val="0"/>
        <w:numPr>
          <w:ilvl w:val="2"/>
          <w:numId w:val="6"/>
        </w:numPr>
        <w:autoSpaceDE w:val="0"/>
        <w:autoSpaceDN w:val="0"/>
        <w:adjustRightInd w:val="0"/>
        <w:spacing w:after="40" w:line="22" w:lineRule="atLeast"/>
        <w:ind w:left="851" w:hanging="425"/>
        <w:contextualSpacing w:val="0"/>
        <w:jc w:val="both"/>
        <w:rPr>
          <w:rFonts w:ascii="Arial Narrow" w:eastAsia="Arial Unicode MS" w:hAnsi="Arial Narrow" w:cs="Tahoma"/>
          <w:bCs/>
          <w:sz w:val="21"/>
          <w:szCs w:val="21"/>
        </w:rPr>
      </w:pPr>
      <w:r w:rsidRPr="00515E03">
        <w:rPr>
          <w:rFonts w:ascii="Arial Narrow" w:eastAsia="Arial Unicode MS" w:hAnsi="Arial Narrow" w:cs="Tahoma"/>
          <w:bCs/>
          <w:sz w:val="21"/>
          <w:szCs w:val="21"/>
        </w:rPr>
        <w:t>uzyskanie decyzji o pozwoleniu na użytkowanie oraz dokonanie Odbioru końcowego pr</w:t>
      </w:r>
      <w:r w:rsidR="009E10EB">
        <w:rPr>
          <w:rFonts w:ascii="Arial Narrow" w:eastAsia="Arial Unicode MS" w:hAnsi="Arial Narrow" w:cs="Tahoma"/>
          <w:bCs/>
          <w:sz w:val="21"/>
          <w:szCs w:val="21"/>
        </w:rPr>
        <w:t>zez Zamawiającego, zwane dalej Z</w:t>
      </w:r>
      <w:r w:rsidRPr="00515E03">
        <w:rPr>
          <w:rFonts w:ascii="Arial Narrow" w:eastAsia="Arial Unicode MS" w:hAnsi="Arial Narrow" w:cs="Tahoma"/>
          <w:bCs/>
          <w:sz w:val="21"/>
          <w:szCs w:val="21"/>
        </w:rPr>
        <w:t>akończeniem realizacji Przedmiotu Umowy – nie później niż do 120 dni od dnia zawarcia umowy.</w:t>
      </w:r>
    </w:p>
    <w:p w:rsidR="00E84F63" w:rsidRPr="00515E03" w:rsidRDefault="00EF6E4E" w:rsidP="00515E03">
      <w:pPr>
        <w:pStyle w:val="Akapitzlist"/>
        <w:widowControl w:val="0"/>
        <w:autoSpaceDE w:val="0"/>
        <w:autoSpaceDN w:val="0"/>
        <w:adjustRightInd w:val="0"/>
        <w:spacing w:after="40" w:line="22" w:lineRule="atLeast"/>
        <w:ind w:left="426" w:hanging="426"/>
        <w:contextualSpacing w:val="0"/>
        <w:jc w:val="both"/>
        <w:rPr>
          <w:rFonts w:ascii="Arial Narrow" w:eastAsia="Arial Unicode MS" w:hAnsi="Arial Narrow" w:cs="Tahoma"/>
          <w:sz w:val="21"/>
          <w:szCs w:val="21"/>
        </w:rPr>
      </w:pPr>
      <w:r w:rsidRPr="00515E03">
        <w:rPr>
          <w:rFonts w:ascii="Arial Narrow" w:eastAsia="Arial Unicode MS" w:hAnsi="Arial Narrow" w:cs="Tahoma"/>
          <w:bCs/>
          <w:sz w:val="21"/>
          <w:szCs w:val="21"/>
        </w:rPr>
        <w:t>2.</w:t>
      </w:r>
      <w:r w:rsidRPr="00515E03">
        <w:rPr>
          <w:rFonts w:ascii="Arial Narrow" w:eastAsia="Arial Unicode MS" w:hAnsi="Arial Narrow" w:cs="Tahoma"/>
          <w:bCs/>
          <w:sz w:val="21"/>
          <w:szCs w:val="21"/>
        </w:rPr>
        <w:tab/>
        <w:t>Niezależnie od powyższych terminów, Wykonawca jest zobowiązany dochować terminów</w:t>
      </w:r>
      <w:r w:rsidR="00050024">
        <w:rPr>
          <w:rFonts w:ascii="Arial Narrow" w:eastAsia="Arial Unicode MS" w:hAnsi="Arial Narrow" w:cs="Tahoma"/>
          <w:bCs/>
          <w:sz w:val="21"/>
          <w:szCs w:val="21"/>
        </w:rPr>
        <w:t xml:space="preserve"> pośrednich</w:t>
      </w:r>
      <w:r w:rsidRPr="00515E03">
        <w:rPr>
          <w:rFonts w:ascii="Arial Narrow" w:eastAsia="Arial Unicode MS" w:hAnsi="Arial Narrow" w:cs="Tahoma"/>
          <w:bCs/>
          <w:sz w:val="21"/>
          <w:szCs w:val="21"/>
        </w:rPr>
        <w:t xml:space="preserve"> wynikających z HRF.</w:t>
      </w:r>
    </w:p>
    <w:p w:rsidR="00E84F63" w:rsidRPr="00515E03" w:rsidRDefault="00E84F63" w:rsidP="00515E03">
      <w:pPr>
        <w:widowControl w:val="0"/>
        <w:autoSpaceDE w:val="0"/>
        <w:autoSpaceDN w:val="0"/>
        <w:adjustRightInd w:val="0"/>
        <w:spacing w:after="40" w:line="22" w:lineRule="atLeast"/>
        <w:jc w:val="center"/>
        <w:rPr>
          <w:rFonts w:ascii="Arial Narrow" w:eastAsia="Arial Unicode MS" w:hAnsi="Arial Narrow" w:cs="Tahoma"/>
          <w:color w:val="000000"/>
          <w:sz w:val="21"/>
          <w:szCs w:val="21"/>
        </w:rPr>
      </w:pP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7.</w:t>
      </w:r>
    </w:p>
    <w:p w:rsidR="00E84F63" w:rsidRPr="00515E03" w:rsidRDefault="00EF6E4E" w:rsidP="00515E03">
      <w:pPr>
        <w:pStyle w:val="Nagwek2"/>
        <w:spacing w:before="0" w:after="40" w:line="22" w:lineRule="atLeast"/>
        <w:jc w:val="center"/>
        <w:rPr>
          <w:rFonts w:ascii="Arial Narrow" w:hAnsi="Arial Narrow" w:cs="Tahoma"/>
          <w:i w:val="0"/>
          <w:sz w:val="21"/>
          <w:szCs w:val="21"/>
        </w:rPr>
      </w:pPr>
      <w:r w:rsidRPr="00515E03">
        <w:rPr>
          <w:rFonts w:ascii="Arial Narrow" w:hAnsi="Arial Narrow" w:cs="Tahoma"/>
          <w:i w:val="0"/>
          <w:sz w:val="21"/>
          <w:szCs w:val="21"/>
        </w:rPr>
        <w:t>Odbiór robót</w:t>
      </w:r>
      <w:r w:rsidR="00050024">
        <w:rPr>
          <w:rFonts w:ascii="Arial Narrow" w:hAnsi="Arial Narrow" w:cs="Tahoma"/>
          <w:i w:val="0"/>
          <w:sz w:val="21"/>
          <w:szCs w:val="21"/>
        </w:rPr>
        <w:t xml:space="preserve"> i prac</w:t>
      </w:r>
    </w:p>
    <w:p w:rsidR="00F95DCD" w:rsidRPr="00515E03" w:rsidRDefault="00EF6E4E" w:rsidP="00515E03">
      <w:pPr>
        <w:pStyle w:val="Akapitzlist"/>
        <w:widowControl w:val="0"/>
        <w:numPr>
          <w:ilvl w:val="0"/>
          <w:numId w:val="22"/>
        </w:numPr>
        <w:autoSpaceDE w:val="0"/>
        <w:autoSpaceDN w:val="0"/>
        <w:adjustRightInd w:val="0"/>
        <w:spacing w:after="40" w:line="22" w:lineRule="atLeast"/>
        <w:ind w:left="425" w:hanging="425"/>
        <w:contextualSpacing w:val="0"/>
        <w:jc w:val="both"/>
        <w:rPr>
          <w:rFonts w:ascii="Arial Narrow" w:hAnsi="Arial Narrow" w:cs="Tahoma"/>
          <w:sz w:val="21"/>
          <w:szCs w:val="21"/>
        </w:rPr>
      </w:pPr>
      <w:r w:rsidRPr="00515E03">
        <w:rPr>
          <w:rFonts w:ascii="Arial Narrow" w:hAnsi="Arial Narrow" w:cs="Tahoma"/>
          <w:sz w:val="21"/>
          <w:szCs w:val="21"/>
        </w:rPr>
        <w:t>Będą stosowane następujące rodzaje odbiorów robót budowlanych i prac:</w:t>
      </w:r>
    </w:p>
    <w:p w:rsidR="00F95DCD" w:rsidRPr="00515E03" w:rsidRDefault="00EF6E4E" w:rsidP="00515E03">
      <w:pPr>
        <w:pStyle w:val="Akapitzlist"/>
        <w:numPr>
          <w:ilvl w:val="0"/>
          <w:numId w:val="44"/>
        </w:numPr>
        <w:autoSpaceDE w:val="0"/>
        <w:autoSpaceDN w:val="0"/>
        <w:adjustRightInd w:val="0"/>
        <w:spacing w:after="40" w:line="22" w:lineRule="atLeast"/>
        <w:ind w:left="851" w:hanging="425"/>
        <w:jc w:val="both"/>
        <w:rPr>
          <w:rFonts w:ascii="Arial Narrow" w:hAnsi="Arial Narrow" w:cs="Tahoma"/>
          <w:sz w:val="21"/>
          <w:szCs w:val="21"/>
        </w:rPr>
      </w:pPr>
      <w:r w:rsidRPr="00515E03">
        <w:rPr>
          <w:rFonts w:ascii="Arial Narrow" w:hAnsi="Arial Narrow" w:cs="Tahoma"/>
          <w:sz w:val="21"/>
          <w:szCs w:val="21"/>
        </w:rPr>
        <w:t>Odbiory robót zani</w:t>
      </w:r>
      <w:r w:rsidR="00A0244D">
        <w:rPr>
          <w:rFonts w:ascii="Arial Narrow" w:hAnsi="Arial Narrow" w:cs="Tahoma"/>
          <w:sz w:val="21"/>
          <w:szCs w:val="21"/>
        </w:rPr>
        <w:t>kających i ulegających zakryciu zgodnie z § 3 ust. 2 pkt 10,</w:t>
      </w:r>
    </w:p>
    <w:p w:rsidR="00F95DCD" w:rsidRPr="00515E03" w:rsidRDefault="00EF6E4E" w:rsidP="00515E03">
      <w:pPr>
        <w:pStyle w:val="Akapitzlist"/>
        <w:numPr>
          <w:ilvl w:val="0"/>
          <w:numId w:val="44"/>
        </w:numPr>
        <w:autoSpaceDE w:val="0"/>
        <w:autoSpaceDN w:val="0"/>
        <w:adjustRightInd w:val="0"/>
        <w:spacing w:after="40" w:line="22" w:lineRule="atLeast"/>
        <w:ind w:left="851" w:hanging="425"/>
        <w:jc w:val="both"/>
        <w:rPr>
          <w:rFonts w:ascii="Arial Narrow" w:hAnsi="Arial Narrow" w:cs="Tahoma"/>
          <w:sz w:val="21"/>
          <w:szCs w:val="21"/>
        </w:rPr>
      </w:pPr>
      <w:r w:rsidRPr="00515E03">
        <w:rPr>
          <w:rFonts w:ascii="Arial Narrow" w:hAnsi="Arial Narrow" w:cs="Tahoma"/>
          <w:sz w:val="21"/>
          <w:szCs w:val="21"/>
        </w:rPr>
        <w:t>Odbiory częściowe, w tym m.in. odbiór z Prób końcowych,</w:t>
      </w:r>
    </w:p>
    <w:p w:rsidR="00E84F63" w:rsidRPr="00515E03" w:rsidRDefault="00EF6E4E" w:rsidP="00515E03">
      <w:pPr>
        <w:pStyle w:val="Akapitzlist"/>
        <w:numPr>
          <w:ilvl w:val="0"/>
          <w:numId w:val="44"/>
        </w:numPr>
        <w:autoSpaceDE w:val="0"/>
        <w:autoSpaceDN w:val="0"/>
        <w:adjustRightInd w:val="0"/>
        <w:spacing w:after="40" w:line="22" w:lineRule="atLeast"/>
        <w:ind w:left="851" w:hanging="425"/>
        <w:jc w:val="both"/>
        <w:rPr>
          <w:rFonts w:ascii="Arial Narrow" w:hAnsi="Arial Narrow" w:cs="Tahoma"/>
          <w:sz w:val="21"/>
          <w:szCs w:val="21"/>
        </w:rPr>
      </w:pPr>
      <w:r w:rsidRPr="00515E03">
        <w:rPr>
          <w:rFonts w:ascii="Arial Narrow" w:hAnsi="Arial Narrow" w:cs="Tahoma"/>
          <w:sz w:val="21"/>
          <w:szCs w:val="21"/>
        </w:rPr>
        <w:t>Odbiór końcowy</w:t>
      </w:r>
      <w:r w:rsidR="00A0244D">
        <w:rPr>
          <w:rFonts w:ascii="Arial Narrow" w:hAnsi="Arial Narrow" w:cs="Tahoma"/>
          <w:sz w:val="21"/>
          <w:szCs w:val="21"/>
        </w:rPr>
        <w:t>,</w:t>
      </w:r>
    </w:p>
    <w:p w:rsidR="00E84F63" w:rsidRPr="00515E03" w:rsidRDefault="00EF6E4E" w:rsidP="00515E03">
      <w:pPr>
        <w:pStyle w:val="Akapitzlist"/>
        <w:widowControl w:val="0"/>
        <w:numPr>
          <w:ilvl w:val="0"/>
          <w:numId w:val="22"/>
        </w:numPr>
        <w:autoSpaceDE w:val="0"/>
        <w:autoSpaceDN w:val="0"/>
        <w:adjustRightInd w:val="0"/>
        <w:spacing w:after="40" w:line="22" w:lineRule="atLeast"/>
        <w:ind w:left="425" w:hanging="425"/>
        <w:contextualSpacing w:val="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W odbiorach uczestniczyć będą: przedstawiciele Zamawiającego, przedstawiciele Wykonawcy (min. Kierownik budowy).</w:t>
      </w:r>
    </w:p>
    <w:p w:rsidR="00E84F63" w:rsidRPr="00515E03" w:rsidRDefault="00EF6E4E" w:rsidP="00515E03">
      <w:pPr>
        <w:pStyle w:val="Akapitzlist"/>
        <w:widowControl w:val="0"/>
        <w:numPr>
          <w:ilvl w:val="0"/>
          <w:numId w:val="22"/>
        </w:numPr>
        <w:autoSpaceDE w:val="0"/>
        <w:autoSpaceDN w:val="0"/>
        <w:adjustRightInd w:val="0"/>
        <w:spacing w:after="40" w:line="22" w:lineRule="atLeast"/>
        <w:ind w:left="425" w:hanging="425"/>
        <w:contextualSpacing w:val="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Do obowiązków Wykonawcy należy skompletowanie i przedstawienie Zamawiającemu dokumentów pozwalających na ocenę prawidłowego wykonania przedmiotu odbioru, a w szczególności przekazanie:</w:t>
      </w:r>
    </w:p>
    <w:p w:rsidR="00E84F63" w:rsidRPr="00DD3AF2" w:rsidRDefault="00EF6E4E" w:rsidP="00515E03">
      <w:pPr>
        <w:numPr>
          <w:ilvl w:val="0"/>
          <w:numId w:val="8"/>
        </w:numPr>
        <w:tabs>
          <w:tab w:val="clear" w:pos="360"/>
          <w:tab w:val="num" w:pos="709"/>
          <w:tab w:val="right" w:leader="underscore" w:pos="9072"/>
        </w:tabs>
        <w:spacing w:after="40" w:line="22" w:lineRule="atLeast"/>
        <w:ind w:left="709" w:hanging="283"/>
        <w:jc w:val="both"/>
        <w:rPr>
          <w:rFonts w:ascii="Arial Narrow" w:hAnsi="Arial Narrow" w:cs="Tahoma"/>
          <w:sz w:val="21"/>
          <w:szCs w:val="21"/>
        </w:rPr>
      </w:pPr>
      <w:r w:rsidRPr="00DD3AF2">
        <w:rPr>
          <w:rFonts w:ascii="Arial Narrow" w:hAnsi="Arial Narrow" w:cs="Tahoma"/>
          <w:sz w:val="21"/>
          <w:szCs w:val="21"/>
        </w:rPr>
        <w:t xml:space="preserve">dziennika budowy, </w:t>
      </w:r>
    </w:p>
    <w:p w:rsidR="00E84F63" w:rsidRPr="00DD3AF2" w:rsidRDefault="00D46A67" w:rsidP="00515E03">
      <w:pPr>
        <w:numPr>
          <w:ilvl w:val="0"/>
          <w:numId w:val="8"/>
        </w:numPr>
        <w:tabs>
          <w:tab w:val="clear" w:pos="360"/>
          <w:tab w:val="num" w:pos="709"/>
          <w:tab w:val="right" w:leader="underscore" w:pos="9072"/>
        </w:tabs>
        <w:spacing w:after="40" w:line="22" w:lineRule="atLeast"/>
        <w:ind w:left="709" w:hanging="283"/>
        <w:jc w:val="both"/>
        <w:rPr>
          <w:rFonts w:ascii="Arial Narrow" w:eastAsia="Arial Unicode MS" w:hAnsi="Arial Narrow" w:cs="Tahoma"/>
          <w:color w:val="000000"/>
          <w:sz w:val="21"/>
          <w:szCs w:val="21"/>
        </w:rPr>
      </w:pPr>
      <w:r w:rsidRPr="00DD3AF2">
        <w:rPr>
          <w:rFonts w:ascii="Arial Narrow" w:eastAsia="Arial Unicode MS" w:hAnsi="Arial Narrow" w:cs="Tahoma"/>
          <w:color w:val="000000"/>
          <w:sz w:val="21"/>
          <w:szCs w:val="21"/>
        </w:rPr>
        <w:t>D</w:t>
      </w:r>
      <w:r w:rsidR="00EF6E4E" w:rsidRPr="00DD3AF2">
        <w:rPr>
          <w:rFonts w:ascii="Arial Narrow" w:eastAsia="Arial Unicode MS" w:hAnsi="Arial Narrow" w:cs="Tahoma"/>
          <w:color w:val="000000"/>
          <w:sz w:val="21"/>
          <w:szCs w:val="21"/>
        </w:rPr>
        <w:t>okumentacji powykonawczej</w:t>
      </w:r>
      <w:r w:rsidR="00C15C3C" w:rsidRPr="00DD3AF2">
        <w:rPr>
          <w:rFonts w:ascii="Arial Narrow" w:eastAsia="Arial Unicode MS" w:hAnsi="Arial Narrow" w:cs="Tahoma"/>
          <w:color w:val="000000"/>
          <w:sz w:val="21"/>
          <w:szCs w:val="21"/>
        </w:rPr>
        <w:t xml:space="preserve"> inwestycji</w:t>
      </w:r>
      <w:r w:rsidR="00EF6E4E" w:rsidRPr="00DD3AF2">
        <w:rPr>
          <w:rFonts w:ascii="Arial Narrow" w:eastAsia="Arial Unicode MS" w:hAnsi="Arial Narrow" w:cs="Tahoma"/>
          <w:color w:val="000000"/>
          <w:sz w:val="21"/>
          <w:szCs w:val="21"/>
        </w:rPr>
        <w:t>,</w:t>
      </w:r>
    </w:p>
    <w:p w:rsidR="00E84F63" w:rsidRPr="00DD3AF2" w:rsidRDefault="00EF6E4E" w:rsidP="00515E03">
      <w:pPr>
        <w:numPr>
          <w:ilvl w:val="0"/>
          <w:numId w:val="8"/>
        </w:numPr>
        <w:tabs>
          <w:tab w:val="clear" w:pos="360"/>
          <w:tab w:val="num" w:pos="709"/>
          <w:tab w:val="right" w:leader="underscore" w:pos="9072"/>
        </w:tabs>
        <w:spacing w:after="40" w:line="22" w:lineRule="atLeast"/>
        <w:ind w:left="709" w:hanging="283"/>
        <w:jc w:val="both"/>
        <w:rPr>
          <w:rFonts w:ascii="Arial Narrow" w:eastAsia="Arial Unicode MS" w:hAnsi="Arial Narrow" w:cs="Tahoma"/>
          <w:color w:val="000000"/>
          <w:sz w:val="21"/>
          <w:szCs w:val="21"/>
        </w:rPr>
      </w:pPr>
      <w:r w:rsidRPr="00DD3AF2">
        <w:rPr>
          <w:rFonts w:ascii="Arial Narrow" w:eastAsia="Arial Unicode MS" w:hAnsi="Arial Narrow" w:cs="Tahoma"/>
          <w:color w:val="000000"/>
          <w:sz w:val="21"/>
          <w:szCs w:val="21"/>
        </w:rPr>
        <w:t>protokołów badań, pomiarów,</w:t>
      </w:r>
    </w:p>
    <w:p w:rsidR="00E84F63" w:rsidRPr="00DD3AF2" w:rsidRDefault="00EF6E4E" w:rsidP="00515E03">
      <w:pPr>
        <w:numPr>
          <w:ilvl w:val="0"/>
          <w:numId w:val="8"/>
        </w:numPr>
        <w:tabs>
          <w:tab w:val="clear" w:pos="360"/>
          <w:tab w:val="num" w:pos="709"/>
          <w:tab w:val="right" w:leader="underscore" w:pos="9072"/>
        </w:tabs>
        <w:spacing w:after="40" w:line="22" w:lineRule="atLeast"/>
        <w:ind w:left="709" w:hanging="283"/>
        <w:jc w:val="both"/>
        <w:rPr>
          <w:rFonts w:ascii="Arial Narrow" w:eastAsia="Arial Unicode MS" w:hAnsi="Arial Narrow" w:cs="Tahoma"/>
          <w:color w:val="000000"/>
          <w:sz w:val="21"/>
          <w:szCs w:val="21"/>
        </w:rPr>
      </w:pPr>
      <w:r w:rsidRPr="00DD3AF2">
        <w:rPr>
          <w:rFonts w:ascii="Arial Narrow" w:eastAsia="Arial Unicode MS" w:hAnsi="Arial Narrow" w:cs="Tahoma"/>
          <w:color w:val="000000"/>
          <w:sz w:val="21"/>
          <w:szCs w:val="21"/>
        </w:rPr>
        <w:t>gwarancji</w:t>
      </w:r>
      <w:r w:rsidR="00C15C3C" w:rsidRPr="00DD3AF2">
        <w:rPr>
          <w:rFonts w:ascii="Arial Narrow" w:eastAsia="Arial Unicode MS" w:hAnsi="Arial Narrow" w:cs="Tahoma"/>
          <w:color w:val="000000"/>
          <w:sz w:val="21"/>
          <w:szCs w:val="21"/>
        </w:rPr>
        <w:t xml:space="preserve"> producenta lub dostawcy</w:t>
      </w:r>
      <w:r w:rsidRPr="00DD3AF2">
        <w:rPr>
          <w:rFonts w:ascii="Arial Narrow" w:eastAsia="Arial Unicode MS" w:hAnsi="Arial Narrow" w:cs="Tahoma"/>
          <w:color w:val="000000"/>
          <w:sz w:val="21"/>
          <w:szCs w:val="21"/>
        </w:rPr>
        <w:t>,</w:t>
      </w:r>
    </w:p>
    <w:p w:rsidR="00E84F63" w:rsidRPr="00515E03" w:rsidRDefault="00EF6E4E" w:rsidP="00515E03">
      <w:pPr>
        <w:numPr>
          <w:ilvl w:val="0"/>
          <w:numId w:val="8"/>
        </w:numPr>
        <w:tabs>
          <w:tab w:val="clear" w:pos="360"/>
          <w:tab w:val="num" w:pos="709"/>
          <w:tab w:val="right" w:leader="underscore" w:pos="9072"/>
        </w:tabs>
        <w:spacing w:after="40" w:line="22" w:lineRule="atLeast"/>
        <w:ind w:left="709" w:hanging="283"/>
        <w:jc w:val="both"/>
        <w:rPr>
          <w:rFonts w:ascii="Arial Narrow" w:eastAsia="Arial Unicode MS" w:hAnsi="Arial Narrow" w:cs="Tahoma"/>
          <w:color w:val="000000"/>
          <w:sz w:val="21"/>
          <w:szCs w:val="21"/>
          <w:highlight w:val="white"/>
        </w:rPr>
      </w:pPr>
      <w:r w:rsidRPr="00515E03">
        <w:rPr>
          <w:rFonts w:ascii="Arial Narrow" w:eastAsia="Arial Unicode MS" w:hAnsi="Arial Narrow" w:cs="Tahoma"/>
          <w:color w:val="000000"/>
          <w:sz w:val="21"/>
          <w:szCs w:val="21"/>
          <w:highlight w:val="white"/>
        </w:rPr>
        <w:t>aprobat technicznych,</w:t>
      </w:r>
    </w:p>
    <w:p w:rsidR="00E84F63" w:rsidRPr="00515E03" w:rsidRDefault="00EF6E4E" w:rsidP="00515E03">
      <w:pPr>
        <w:numPr>
          <w:ilvl w:val="0"/>
          <w:numId w:val="8"/>
        </w:numPr>
        <w:tabs>
          <w:tab w:val="clear" w:pos="360"/>
          <w:tab w:val="num" w:pos="709"/>
          <w:tab w:val="right" w:leader="underscore" w:pos="9072"/>
        </w:tabs>
        <w:spacing w:after="40" w:line="22" w:lineRule="atLeast"/>
        <w:ind w:left="709" w:hanging="283"/>
        <w:jc w:val="both"/>
        <w:rPr>
          <w:rFonts w:ascii="Arial Narrow" w:eastAsia="Arial Unicode MS" w:hAnsi="Arial Narrow" w:cs="Tahoma"/>
          <w:color w:val="000000"/>
          <w:sz w:val="21"/>
          <w:szCs w:val="21"/>
          <w:highlight w:val="white"/>
        </w:rPr>
      </w:pPr>
      <w:r w:rsidRPr="00515E03">
        <w:rPr>
          <w:rFonts w:ascii="Arial Narrow" w:eastAsia="Arial Unicode MS" w:hAnsi="Arial Narrow" w:cs="Tahoma"/>
          <w:color w:val="000000"/>
          <w:sz w:val="21"/>
          <w:szCs w:val="21"/>
          <w:highlight w:val="white"/>
        </w:rPr>
        <w:t>atestów i certyfikatów jakości,</w:t>
      </w:r>
    </w:p>
    <w:p w:rsidR="00E84F63" w:rsidRPr="00515E03" w:rsidRDefault="00EF6E4E" w:rsidP="00515E03">
      <w:pPr>
        <w:numPr>
          <w:ilvl w:val="0"/>
          <w:numId w:val="8"/>
        </w:numPr>
        <w:tabs>
          <w:tab w:val="clear" w:pos="360"/>
          <w:tab w:val="num" w:pos="709"/>
          <w:tab w:val="right" w:leader="underscore" w:pos="9072"/>
        </w:tabs>
        <w:spacing w:after="40" w:line="22" w:lineRule="atLeast"/>
        <w:ind w:left="709" w:hanging="283"/>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highlight w:val="white"/>
        </w:rPr>
        <w:t>deklaracji właściwości użytkowych.</w:t>
      </w:r>
    </w:p>
    <w:p w:rsidR="00E84F63" w:rsidRPr="00515E03" w:rsidRDefault="00EF6E4E" w:rsidP="00515E03">
      <w:pPr>
        <w:pStyle w:val="Akapitzlist"/>
        <w:numPr>
          <w:ilvl w:val="0"/>
          <w:numId w:val="22"/>
        </w:numPr>
        <w:spacing w:after="40" w:line="22" w:lineRule="atLeast"/>
        <w:ind w:left="426" w:hanging="426"/>
        <w:jc w:val="both"/>
        <w:rPr>
          <w:rFonts w:ascii="Arial Narrow" w:eastAsia="Arial Unicode MS" w:hAnsi="Arial Narrow" w:cs="Tahoma"/>
          <w:sz w:val="21"/>
          <w:szCs w:val="21"/>
        </w:rPr>
      </w:pPr>
      <w:r w:rsidRPr="00515E03">
        <w:rPr>
          <w:rFonts w:ascii="Arial Narrow" w:eastAsia="Arial Unicode MS" w:hAnsi="Arial Narrow" w:cs="Tahoma"/>
          <w:color w:val="000000"/>
          <w:sz w:val="21"/>
          <w:szCs w:val="21"/>
        </w:rPr>
        <w:t xml:space="preserve">Wykonawca jest zobowiązany zgłaszać Zamawiającemu gotowość do danego odbioru na piśmie wraz z niezbędną dokumentacją, a także wraz z dokonaniem odpowiedniego wpisu do dziennika budowy. Odbiór końcowy zostanie </w:t>
      </w:r>
      <w:r w:rsidRPr="00515E03">
        <w:rPr>
          <w:rFonts w:ascii="Arial Narrow" w:eastAsia="Arial Unicode MS" w:hAnsi="Arial Narrow" w:cs="Tahoma"/>
          <w:sz w:val="21"/>
          <w:szCs w:val="21"/>
        </w:rPr>
        <w:t xml:space="preserve">przeprowadzony w terminie 7 dni </w:t>
      </w:r>
      <w:r w:rsidR="00DD3AF2">
        <w:rPr>
          <w:rFonts w:ascii="Arial Narrow" w:eastAsia="Arial Unicode MS" w:hAnsi="Arial Narrow" w:cs="Tahoma"/>
          <w:sz w:val="21"/>
          <w:szCs w:val="21"/>
        </w:rPr>
        <w:t>o</w:t>
      </w:r>
      <w:r w:rsidRPr="00515E03">
        <w:rPr>
          <w:rFonts w:ascii="Arial Narrow" w:eastAsia="Arial Unicode MS" w:hAnsi="Arial Narrow" w:cs="Tahoma"/>
          <w:sz w:val="21"/>
          <w:szCs w:val="21"/>
        </w:rPr>
        <w:t xml:space="preserve">d dnia potwierdzenia przez Zamawiającego, że Wykonawca osiągnął gotowość do Odbioru końcowego. </w:t>
      </w:r>
      <w:r w:rsidRPr="00515E03">
        <w:rPr>
          <w:rFonts w:ascii="Arial Narrow" w:eastAsia="Arial Unicode MS" w:hAnsi="Arial Narrow" w:cs="Tahoma"/>
          <w:color w:val="000000"/>
          <w:sz w:val="21"/>
          <w:szCs w:val="21"/>
        </w:rPr>
        <w:t xml:space="preserve">Odbiory częściowe będą </w:t>
      </w:r>
      <w:r w:rsidRPr="00515E03">
        <w:rPr>
          <w:rFonts w:ascii="Arial Narrow" w:eastAsia="Arial Unicode MS" w:hAnsi="Arial Narrow" w:cs="Tahoma"/>
          <w:sz w:val="21"/>
          <w:szCs w:val="21"/>
        </w:rPr>
        <w:t xml:space="preserve">przeprowadzone w terminie 3 dni od dnia potwierdzenia przez Zamawiającego, że Wykonawca osiągnął gotowość do zgłoszonego odbioru. </w:t>
      </w:r>
    </w:p>
    <w:p w:rsidR="00E84F63" w:rsidRPr="00515E03" w:rsidRDefault="00EF6E4E" w:rsidP="00515E03">
      <w:pPr>
        <w:pStyle w:val="Akapitzlist"/>
        <w:widowControl w:val="0"/>
        <w:numPr>
          <w:ilvl w:val="0"/>
          <w:numId w:val="22"/>
        </w:numPr>
        <w:tabs>
          <w:tab w:val="left" w:pos="426"/>
        </w:tabs>
        <w:autoSpaceDE w:val="0"/>
        <w:autoSpaceDN w:val="0"/>
        <w:adjustRightInd w:val="0"/>
        <w:spacing w:after="40" w:line="22" w:lineRule="atLeast"/>
        <w:ind w:left="426" w:hanging="426"/>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Jeżeli w toku czynności danego odbioru zostanie stwierdzone, że Przedmiot umowy nie osiągnął gotowości do odbioru z powodu niezakończenia robót budowlanych lub prac lub sprawdzeń, stwierdzenia wad lub niewywiązania się z obowiązków określonych Umową, Zamawiający może odmówić dokonania odbioru z winy Wykonawcy i wyznaczyć mu termin na osiągnięcie gotowości do odbioru.</w:t>
      </w:r>
    </w:p>
    <w:p w:rsidR="00E84F63" w:rsidRPr="00515E03" w:rsidRDefault="00EF6E4E" w:rsidP="00515E03">
      <w:pPr>
        <w:pStyle w:val="Akapitzlist"/>
        <w:widowControl w:val="0"/>
        <w:numPr>
          <w:ilvl w:val="0"/>
          <w:numId w:val="22"/>
        </w:numPr>
        <w:tabs>
          <w:tab w:val="left" w:pos="426"/>
        </w:tabs>
        <w:autoSpaceDE w:val="0"/>
        <w:autoSpaceDN w:val="0"/>
        <w:adjustRightInd w:val="0"/>
        <w:spacing w:after="40" w:line="22" w:lineRule="atLeast"/>
        <w:ind w:left="426" w:hanging="426"/>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 czynności danego odbioru sporządza się protokół, który zawierać będzie: datę odbioru, przedmiot odbioru, ustalenia poczynione w toku odbioru, wykaz wad i usterek wyznaczenie daty usunięcia wad i usterek. Ryzyko utraty lub uszkodzenia Przedmiotu umowy przechodzi na Zamawiającego od dnia Obioru końcowego. Odbiór końcowy jest skuteczny po potwierdzeniu przez Zamawiającego, że wykonawca usunął wszystkie wady i usterki wskazane w wykazie wad i usterek oraz po uzyskaniu decyzji o pozwoleniu na użytkowanie.</w:t>
      </w:r>
    </w:p>
    <w:p w:rsidR="00E84F63" w:rsidRPr="00515E03" w:rsidRDefault="00EF6E4E" w:rsidP="00515E03">
      <w:pPr>
        <w:pStyle w:val="Akapitzlist"/>
        <w:widowControl w:val="0"/>
        <w:numPr>
          <w:ilvl w:val="0"/>
          <w:numId w:val="22"/>
        </w:numPr>
        <w:tabs>
          <w:tab w:val="left" w:pos="426"/>
        </w:tabs>
        <w:autoSpaceDE w:val="0"/>
        <w:autoSpaceDN w:val="0"/>
        <w:adjustRightInd w:val="0"/>
        <w:spacing w:after="40" w:line="22" w:lineRule="atLeast"/>
        <w:ind w:left="426" w:hanging="426"/>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Zamawiającemu będą przysługiwały następujące uprawnienia, jeżeli w toku czynności danego odbioru zostaną stwierdzone wady:</w:t>
      </w:r>
    </w:p>
    <w:p w:rsidR="00E84F63" w:rsidRPr="00515E03" w:rsidRDefault="00EF6E4E" w:rsidP="00515E03">
      <w:pPr>
        <w:widowControl w:val="0"/>
        <w:tabs>
          <w:tab w:val="left" w:pos="709"/>
        </w:tabs>
        <w:autoSpaceDE w:val="0"/>
        <w:autoSpaceDN w:val="0"/>
        <w:adjustRightInd w:val="0"/>
        <w:spacing w:after="40" w:line="22" w:lineRule="atLeast"/>
        <w:ind w:left="709" w:hanging="426"/>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  1) nadające się do usunięcia, to Zamawiający może odmówić odbioru i żądać usunięcia wad, wyznaczając odpowiedni termin; fakt usunięcia wad zostanie stwierdzony protokolarnie, a terminem odbioru w takich sytuacjach będzie termin protokolarnego stwierdzenia przez Zamawiającego usunięcia wad,</w:t>
      </w:r>
    </w:p>
    <w:p w:rsidR="00E84F63" w:rsidRPr="00515E03" w:rsidRDefault="00EF6E4E" w:rsidP="00515E03">
      <w:pPr>
        <w:widowControl w:val="0"/>
        <w:tabs>
          <w:tab w:val="left" w:pos="709"/>
        </w:tabs>
        <w:autoSpaceDE w:val="0"/>
        <w:autoSpaceDN w:val="0"/>
        <w:adjustRightInd w:val="0"/>
        <w:spacing w:after="40" w:line="22" w:lineRule="atLeast"/>
        <w:ind w:left="709" w:hanging="426"/>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  2)  nienadające się do usunięcia, to Zamawiający może:</w:t>
      </w:r>
    </w:p>
    <w:p w:rsidR="00E84F63" w:rsidRPr="00515E03" w:rsidRDefault="00EF6E4E" w:rsidP="00515E03">
      <w:pPr>
        <w:widowControl w:val="0"/>
        <w:autoSpaceDE w:val="0"/>
        <w:autoSpaceDN w:val="0"/>
        <w:adjustRightInd w:val="0"/>
        <w:spacing w:after="40" w:line="22" w:lineRule="atLeast"/>
        <w:ind w:left="851" w:hanging="568"/>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       a)</w:t>
      </w:r>
      <w:r w:rsidR="00C15C3C">
        <w:rPr>
          <w:rFonts w:ascii="Arial Narrow" w:eastAsia="Arial Unicode MS" w:hAnsi="Arial Narrow" w:cs="Tahoma"/>
          <w:color w:val="000000"/>
          <w:sz w:val="21"/>
          <w:szCs w:val="21"/>
        </w:rPr>
        <w:tab/>
      </w:r>
      <w:r w:rsidRPr="00515E03">
        <w:rPr>
          <w:rFonts w:ascii="Arial Narrow" w:eastAsia="Arial Unicode MS" w:hAnsi="Arial Narrow" w:cs="Tahoma"/>
          <w:color w:val="000000"/>
          <w:sz w:val="21"/>
          <w:szCs w:val="21"/>
        </w:rPr>
        <w:t xml:space="preserve">jeżeli wady umożliwiają użytkowanie obiektu zgodnie z jego przeznaczeniem, obniżyć wynagrodzenie </w:t>
      </w:r>
      <w:r w:rsidRPr="00515E03">
        <w:rPr>
          <w:rFonts w:ascii="Arial Narrow" w:eastAsia="Arial Unicode MS" w:hAnsi="Arial Narrow" w:cs="Tahoma"/>
          <w:color w:val="000000"/>
          <w:sz w:val="21"/>
          <w:szCs w:val="21"/>
        </w:rPr>
        <w:lastRenderedPageBreak/>
        <w:t>Wykonawcy odpowiednio do utraconej wartości użytkowej, estetycznej i technicznej,</w:t>
      </w:r>
    </w:p>
    <w:p w:rsidR="00E84F63" w:rsidRPr="00515E03" w:rsidRDefault="00EF6E4E" w:rsidP="00515E03">
      <w:pPr>
        <w:widowControl w:val="0"/>
        <w:autoSpaceDE w:val="0"/>
        <w:autoSpaceDN w:val="0"/>
        <w:adjustRightInd w:val="0"/>
        <w:spacing w:after="40" w:line="22" w:lineRule="atLeast"/>
        <w:ind w:left="851" w:hanging="568"/>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       b)</w:t>
      </w:r>
      <w:r w:rsidR="00C15C3C">
        <w:rPr>
          <w:rFonts w:ascii="Arial Narrow" w:eastAsia="Arial Unicode MS" w:hAnsi="Arial Narrow" w:cs="Tahoma"/>
          <w:color w:val="000000"/>
          <w:sz w:val="21"/>
          <w:szCs w:val="21"/>
        </w:rPr>
        <w:tab/>
      </w:r>
      <w:r w:rsidRPr="00515E03">
        <w:rPr>
          <w:rFonts w:ascii="Arial Narrow" w:eastAsia="Arial Unicode MS" w:hAnsi="Arial Narrow" w:cs="Tahoma"/>
          <w:color w:val="000000"/>
          <w:sz w:val="21"/>
          <w:szCs w:val="21"/>
        </w:rPr>
        <w:t xml:space="preserve">jeżeli wady uniemożliwiają użytkowanie obiektu zgodnie  jego przeznaczeniem lub znacznie obniżają jego wartość, odmówić odbioru i żądać wykonania Przedmiotu umowy (lub jego części) po raz drugi, zachowując prawo do naliczania Wykonawcy zastrzeżonych kar umownych i odszkodowań na zasadach określonych w </w:t>
      </w:r>
      <w:r w:rsidR="00C15C3C">
        <w:rPr>
          <w:rFonts w:ascii="Arial Narrow" w:eastAsia="Arial Unicode MS" w:hAnsi="Arial Narrow" w:cs="Tahoma"/>
          <w:color w:val="000000"/>
          <w:sz w:val="21"/>
          <w:szCs w:val="21"/>
        </w:rPr>
        <w:t>U</w:t>
      </w:r>
      <w:r w:rsidRPr="00515E03">
        <w:rPr>
          <w:rFonts w:ascii="Arial Narrow" w:eastAsia="Arial Unicode MS" w:hAnsi="Arial Narrow" w:cs="Tahoma"/>
          <w:color w:val="000000"/>
          <w:sz w:val="21"/>
          <w:szCs w:val="21"/>
        </w:rPr>
        <w:t>mowie,</w:t>
      </w:r>
    </w:p>
    <w:p w:rsidR="00E84F63" w:rsidRPr="00515E03" w:rsidRDefault="00EF6E4E" w:rsidP="00515E03">
      <w:pPr>
        <w:widowControl w:val="0"/>
        <w:autoSpaceDE w:val="0"/>
        <w:autoSpaceDN w:val="0"/>
        <w:adjustRightInd w:val="0"/>
        <w:spacing w:after="40" w:line="22" w:lineRule="atLeast"/>
        <w:ind w:left="851" w:hanging="568"/>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      </w:t>
      </w:r>
      <w:r w:rsidR="00C15C3C">
        <w:rPr>
          <w:rFonts w:ascii="Arial Narrow" w:eastAsia="Arial Unicode MS" w:hAnsi="Arial Narrow" w:cs="Tahoma"/>
          <w:color w:val="000000"/>
          <w:sz w:val="21"/>
          <w:szCs w:val="21"/>
        </w:rPr>
        <w:t xml:space="preserve"> </w:t>
      </w:r>
      <w:r w:rsidRPr="00515E03">
        <w:rPr>
          <w:rFonts w:ascii="Arial Narrow" w:eastAsia="Arial Unicode MS" w:hAnsi="Arial Narrow" w:cs="Tahoma"/>
          <w:color w:val="000000"/>
          <w:sz w:val="21"/>
          <w:szCs w:val="21"/>
        </w:rPr>
        <w:t xml:space="preserve">c) </w:t>
      </w:r>
      <w:r w:rsidR="00C15C3C">
        <w:rPr>
          <w:rFonts w:ascii="Arial Narrow" w:eastAsia="Arial Unicode MS" w:hAnsi="Arial Narrow" w:cs="Tahoma"/>
          <w:color w:val="000000"/>
          <w:sz w:val="21"/>
          <w:szCs w:val="21"/>
        </w:rPr>
        <w:tab/>
      </w:r>
      <w:r w:rsidRPr="00515E03">
        <w:rPr>
          <w:rFonts w:ascii="Arial Narrow" w:eastAsia="Arial Unicode MS" w:hAnsi="Arial Narrow" w:cs="Tahoma"/>
          <w:color w:val="000000"/>
          <w:sz w:val="21"/>
          <w:szCs w:val="21"/>
        </w:rPr>
        <w:t>w przypadku niewykonania w ustalonym terminie Przedmiotu umowy ( lub jego części) po raz drugi odstąpić od umowy z winy Wykonawcy</w:t>
      </w:r>
      <w:r w:rsidR="00C15C3C">
        <w:rPr>
          <w:rFonts w:ascii="Arial Narrow" w:eastAsia="Arial Unicode MS" w:hAnsi="Arial Narrow" w:cs="Tahoma"/>
          <w:color w:val="000000"/>
          <w:sz w:val="21"/>
          <w:szCs w:val="21"/>
        </w:rPr>
        <w:t xml:space="preserve">, </w:t>
      </w:r>
      <w:r w:rsidR="00C15C3C" w:rsidRPr="00EF6E4E">
        <w:rPr>
          <w:rFonts w:ascii="Arial Narrow" w:eastAsia="Arial Unicode MS" w:hAnsi="Arial Narrow" w:cs="Tahoma"/>
          <w:color w:val="000000"/>
          <w:sz w:val="21"/>
          <w:szCs w:val="21"/>
        </w:rPr>
        <w:t xml:space="preserve">zachowując prawo do naliczania Wykonawcy zastrzeżonych kar umownych i odszkodowań na zasadach określonych w </w:t>
      </w:r>
      <w:r w:rsidR="00C15C3C">
        <w:rPr>
          <w:rFonts w:ascii="Arial Narrow" w:eastAsia="Arial Unicode MS" w:hAnsi="Arial Narrow" w:cs="Tahoma"/>
          <w:color w:val="000000"/>
          <w:sz w:val="21"/>
          <w:szCs w:val="21"/>
        </w:rPr>
        <w:t>U</w:t>
      </w:r>
      <w:r w:rsidR="00C15C3C" w:rsidRPr="00EF6E4E">
        <w:rPr>
          <w:rFonts w:ascii="Arial Narrow" w:eastAsia="Arial Unicode MS" w:hAnsi="Arial Narrow" w:cs="Tahoma"/>
          <w:color w:val="000000"/>
          <w:sz w:val="21"/>
          <w:szCs w:val="21"/>
        </w:rPr>
        <w:t>mowie</w:t>
      </w:r>
      <w:r w:rsidRPr="00515E03">
        <w:rPr>
          <w:rFonts w:ascii="Arial Narrow" w:eastAsia="Arial Unicode MS" w:hAnsi="Arial Narrow" w:cs="Tahoma"/>
          <w:color w:val="000000"/>
          <w:sz w:val="21"/>
          <w:szCs w:val="21"/>
        </w:rPr>
        <w:t>.</w:t>
      </w:r>
    </w:p>
    <w:p w:rsidR="00E84F63" w:rsidRPr="00DD3AF2" w:rsidRDefault="00EF6E4E" w:rsidP="00DD3AF2">
      <w:pPr>
        <w:pStyle w:val="Akapitzlist"/>
        <w:widowControl w:val="0"/>
        <w:numPr>
          <w:ilvl w:val="0"/>
          <w:numId w:val="22"/>
        </w:numPr>
        <w:autoSpaceDE w:val="0"/>
        <w:autoSpaceDN w:val="0"/>
        <w:adjustRightInd w:val="0"/>
        <w:spacing w:after="40" w:line="22" w:lineRule="atLeast"/>
        <w:ind w:left="426" w:hanging="426"/>
        <w:jc w:val="both"/>
        <w:rPr>
          <w:rFonts w:ascii="Arial Narrow" w:eastAsia="Arial Unicode MS" w:hAnsi="Arial Narrow" w:cs="Tahoma"/>
          <w:bCs/>
          <w:sz w:val="21"/>
          <w:szCs w:val="21"/>
        </w:rPr>
      </w:pPr>
      <w:r w:rsidRPr="00515E03">
        <w:rPr>
          <w:rFonts w:ascii="Arial Narrow" w:hAnsi="Arial Narrow" w:cs="Tahoma"/>
          <w:sz w:val="21"/>
          <w:szCs w:val="21"/>
        </w:rPr>
        <w:t>W razie niedoprowadzenia w ustalonym terminie do gotowości do odbioru Przedmiotu umowy, a w szczególności nieusunięcia w ustalonym terminie przez Wykonawcę wad stwierdzonych w trakcie danego odbioru, Zamawiający jest upoważniony do ich usunięcia na koszt i ryzyko Wykonawcy bez utarty uprawnień wynikających z gwarancji i rękojmi</w:t>
      </w:r>
      <w:r w:rsidRPr="00515E03">
        <w:rPr>
          <w:rFonts w:ascii="Arial Narrow" w:eastAsia="Arial Unicode MS" w:hAnsi="Arial Narrow" w:cs="Tahoma"/>
          <w:bCs/>
          <w:sz w:val="21"/>
          <w:szCs w:val="21"/>
        </w:rPr>
        <w:t>.</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sz w:val="21"/>
          <w:szCs w:val="21"/>
        </w:rPr>
      </w:pPr>
      <w:r w:rsidRPr="00515E03">
        <w:rPr>
          <w:rFonts w:ascii="Arial Narrow" w:eastAsia="Arial Unicode MS" w:hAnsi="Arial Narrow" w:cs="Tahoma"/>
          <w:b/>
          <w:bCs/>
          <w:sz w:val="21"/>
          <w:szCs w:val="21"/>
        </w:rPr>
        <w:t>§ 8.</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sz w:val="21"/>
          <w:szCs w:val="21"/>
        </w:rPr>
      </w:pPr>
      <w:r w:rsidRPr="00515E03">
        <w:rPr>
          <w:rFonts w:ascii="Arial Narrow" w:eastAsia="Arial Unicode MS" w:hAnsi="Arial Narrow" w:cs="Tahoma"/>
          <w:b/>
          <w:bCs/>
          <w:sz w:val="21"/>
          <w:szCs w:val="21"/>
        </w:rPr>
        <w:t>Wynagrodzenie i sposób rozliczenia</w:t>
      </w:r>
    </w:p>
    <w:p w:rsidR="00E84F63" w:rsidRPr="00515E03" w:rsidRDefault="00EF6E4E" w:rsidP="00515E03">
      <w:pPr>
        <w:widowControl w:val="0"/>
        <w:numPr>
          <w:ilvl w:val="0"/>
          <w:numId w:val="1"/>
        </w:numPr>
        <w:tabs>
          <w:tab w:val="clear" w:pos="720"/>
          <w:tab w:val="left" w:pos="426"/>
        </w:tabs>
        <w:autoSpaceDE w:val="0"/>
        <w:autoSpaceDN w:val="0"/>
        <w:adjustRightInd w:val="0"/>
        <w:spacing w:after="40" w:line="22" w:lineRule="atLeast"/>
        <w:ind w:left="426" w:hanging="426"/>
        <w:jc w:val="both"/>
        <w:rPr>
          <w:rFonts w:ascii="Arial Narrow" w:eastAsia="Arial Unicode MS" w:hAnsi="Arial Narrow" w:cs="Tahoma"/>
          <w:sz w:val="21"/>
          <w:szCs w:val="21"/>
        </w:rPr>
      </w:pPr>
      <w:r w:rsidRPr="00515E03">
        <w:rPr>
          <w:rFonts w:ascii="Arial Narrow" w:eastAsia="Arial Unicode MS" w:hAnsi="Arial Narrow" w:cs="Tahoma"/>
          <w:sz w:val="21"/>
          <w:szCs w:val="21"/>
        </w:rPr>
        <w:t>Za wykonanie przedmiotu umowy określonego w § 2 umowy, Strony ustalają wynagrodzenie ryczałtowe w łącznej kwocie ………………… netto zł, plus należny podatek VAT w wg stawki …………….. %. Wynagrodzenie brutto wynosi …………………., słownie: ……………………………………………………………………………………… brutto.</w:t>
      </w:r>
    </w:p>
    <w:p w:rsidR="00E84F63" w:rsidRPr="00515E03" w:rsidRDefault="00EF6E4E" w:rsidP="00515E03">
      <w:pPr>
        <w:widowControl w:val="0"/>
        <w:numPr>
          <w:ilvl w:val="0"/>
          <w:numId w:val="1"/>
        </w:numPr>
        <w:tabs>
          <w:tab w:val="clear" w:pos="720"/>
          <w:tab w:val="left" w:pos="426"/>
        </w:tabs>
        <w:autoSpaceDE w:val="0"/>
        <w:autoSpaceDN w:val="0"/>
        <w:adjustRightInd w:val="0"/>
        <w:spacing w:after="40" w:line="22" w:lineRule="atLeast"/>
        <w:ind w:left="426" w:hanging="426"/>
        <w:jc w:val="both"/>
        <w:rPr>
          <w:rFonts w:ascii="Arial Narrow" w:eastAsia="Arial Unicode MS" w:hAnsi="Arial Narrow" w:cs="Tahoma"/>
          <w:sz w:val="21"/>
          <w:szCs w:val="21"/>
        </w:rPr>
      </w:pPr>
      <w:r w:rsidRPr="00515E03">
        <w:rPr>
          <w:rFonts w:ascii="Arial Narrow" w:eastAsia="Arial Unicode MS" w:hAnsi="Arial Narrow" w:cs="Tahoma"/>
          <w:sz w:val="21"/>
          <w:szCs w:val="21"/>
        </w:rPr>
        <w:t>Zapłata wynagrodzenia należnego Wykonawcy dokonywana będzie na rachunek bankowy, podany na  fakturze VAT wystawionej przez Wykonawcę.</w:t>
      </w:r>
    </w:p>
    <w:p w:rsidR="00E84F63" w:rsidRPr="00515E03" w:rsidRDefault="00A85A0D" w:rsidP="00515E03">
      <w:pPr>
        <w:widowControl w:val="0"/>
        <w:numPr>
          <w:ilvl w:val="0"/>
          <w:numId w:val="1"/>
        </w:numPr>
        <w:tabs>
          <w:tab w:val="clear" w:pos="720"/>
          <w:tab w:val="left" w:pos="426"/>
        </w:tabs>
        <w:autoSpaceDE w:val="0"/>
        <w:autoSpaceDN w:val="0"/>
        <w:adjustRightInd w:val="0"/>
        <w:spacing w:after="40" w:line="22" w:lineRule="atLeast"/>
        <w:ind w:left="426" w:hanging="426"/>
        <w:jc w:val="both"/>
        <w:rPr>
          <w:rFonts w:ascii="Arial Narrow" w:eastAsia="Arial Unicode MS" w:hAnsi="Arial Narrow" w:cs="Tahoma"/>
          <w:sz w:val="21"/>
          <w:szCs w:val="21"/>
        </w:rPr>
      </w:pPr>
      <w:r>
        <w:rPr>
          <w:rFonts w:ascii="Arial Narrow" w:eastAsia="Arial Unicode MS" w:hAnsi="Arial Narrow" w:cs="Tahoma"/>
          <w:sz w:val="21"/>
          <w:szCs w:val="21"/>
        </w:rPr>
        <w:t>Z zastrzeżeniem § 9 ust. 1 z</w:t>
      </w:r>
      <w:r w:rsidR="00EF6E4E" w:rsidRPr="00515E03">
        <w:rPr>
          <w:rFonts w:ascii="Arial Narrow" w:eastAsia="Arial Unicode MS" w:hAnsi="Arial Narrow" w:cs="Tahoma"/>
          <w:sz w:val="21"/>
          <w:szCs w:val="21"/>
        </w:rPr>
        <w:t>apłata</w:t>
      </w:r>
      <w:r>
        <w:rPr>
          <w:rFonts w:ascii="Arial Narrow" w:eastAsia="Arial Unicode MS" w:hAnsi="Arial Narrow" w:cs="Tahoma"/>
          <w:sz w:val="21"/>
          <w:szCs w:val="21"/>
        </w:rPr>
        <w:t xml:space="preserve"> wynagrodzenia będzie następowała</w:t>
      </w:r>
      <w:r w:rsidR="00EF6E4E" w:rsidRPr="00515E03">
        <w:rPr>
          <w:rFonts w:ascii="Arial Narrow" w:eastAsia="Arial Unicode MS" w:hAnsi="Arial Narrow" w:cs="Tahoma"/>
          <w:sz w:val="21"/>
          <w:szCs w:val="21"/>
        </w:rPr>
        <w:t xml:space="preserve"> częściowo za wykonane etapy robót budowlanych i prac ustalone zgodnie z harmonogramem rzeczowo-finansowym oraz płatnością końcową.</w:t>
      </w:r>
    </w:p>
    <w:p w:rsidR="00E84F63" w:rsidRPr="00515E03" w:rsidRDefault="00EF6E4E" w:rsidP="00515E03">
      <w:pPr>
        <w:widowControl w:val="0"/>
        <w:numPr>
          <w:ilvl w:val="0"/>
          <w:numId w:val="1"/>
        </w:numPr>
        <w:tabs>
          <w:tab w:val="clear" w:pos="720"/>
          <w:tab w:val="left" w:pos="426"/>
        </w:tabs>
        <w:autoSpaceDE w:val="0"/>
        <w:autoSpaceDN w:val="0"/>
        <w:adjustRightInd w:val="0"/>
        <w:spacing w:after="40" w:line="22" w:lineRule="atLeast"/>
        <w:ind w:left="426" w:hanging="426"/>
        <w:jc w:val="both"/>
        <w:rPr>
          <w:rFonts w:ascii="Arial Narrow" w:eastAsia="Arial Unicode MS" w:hAnsi="Arial Narrow" w:cs="Tahoma"/>
          <w:sz w:val="21"/>
          <w:szCs w:val="21"/>
        </w:rPr>
      </w:pPr>
      <w:r w:rsidRPr="00515E03">
        <w:rPr>
          <w:rFonts w:ascii="Arial Narrow" w:eastAsia="Arial Unicode MS" w:hAnsi="Arial Narrow" w:cs="Tahoma"/>
          <w:sz w:val="21"/>
          <w:szCs w:val="21"/>
        </w:rPr>
        <w:t xml:space="preserve">Wysokość wynagrodzenia: </w:t>
      </w:r>
    </w:p>
    <w:p w:rsidR="00E84F63" w:rsidRPr="00515E03" w:rsidRDefault="00EF6E4E" w:rsidP="00515E03">
      <w:pPr>
        <w:widowControl w:val="0"/>
        <w:tabs>
          <w:tab w:val="left" w:pos="426"/>
        </w:tabs>
        <w:autoSpaceDE w:val="0"/>
        <w:autoSpaceDN w:val="0"/>
        <w:adjustRightInd w:val="0"/>
        <w:spacing w:after="40" w:line="22" w:lineRule="atLeast"/>
        <w:ind w:left="426"/>
        <w:jc w:val="both"/>
        <w:rPr>
          <w:rFonts w:ascii="Arial Narrow" w:eastAsia="Arial Unicode MS" w:hAnsi="Arial Narrow" w:cs="Tahoma"/>
          <w:sz w:val="21"/>
          <w:szCs w:val="21"/>
        </w:rPr>
      </w:pPr>
      <w:r w:rsidRPr="00515E03">
        <w:rPr>
          <w:rFonts w:ascii="Arial Narrow" w:eastAsia="Arial Unicode MS" w:hAnsi="Arial Narrow" w:cs="Tahoma"/>
          <w:sz w:val="21"/>
          <w:szCs w:val="21"/>
        </w:rPr>
        <w:t>- określona fakturami częściowymi za całkowicie zakończone i kompletne etapy nie może przekroczyć 95%  wysokości  wynagrodzenia ogółem brutto.</w:t>
      </w:r>
    </w:p>
    <w:p w:rsidR="00E84F63" w:rsidRPr="00515E03" w:rsidRDefault="00EF6E4E" w:rsidP="00515E03">
      <w:pPr>
        <w:widowControl w:val="0"/>
        <w:tabs>
          <w:tab w:val="left" w:pos="993"/>
        </w:tabs>
        <w:autoSpaceDE w:val="0"/>
        <w:autoSpaceDN w:val="0"/>
        <w:adjustRightInd w:val="0"/>
        <w:spacing w:after="40" w:line="22" w:lineRule="atLeast"/>
        <w:ind w:left="567" w:hanging="141"/>
        <w:jc w:val="both"/>
        <w:rPr>
          <w:rFonts w:ascii="Arial Narrow" w:eastAsia="Arial Unicode MS" w:hAnsi="Arial Narrow" w:cs="Tahoma"/>
          <w:sz w:val="21"/>
          <w:szCs w:val="21"/>
        </w:rPr>
      </w:pPr>
      <w:r w:rsidRPr="00515E03">
        <w:rPr>
          <w:rFonts w:ascii="Arial Narrow" w:eastAsia="Arial Unicode MS" w:hAnsi="Arial Narrow" w:cs="Tahoma"/>
          <w:sz w:val="21"/>
          <w:szCs w:val="21"/>
        </w:rPr>
        <w:t>- określona fakturą końcową po uzyskaniu decyzji pozwolenia na użytkowanie i podpisania protokołu odbioru końcowego winna być nie niższa niż  5% wysokości  wynagrodzenia ogółem brutto.</w:t>
      </w:r>
    </w:p>
    <w:p w:rsidR="00E84F63" w:rsidRPr="00515E03" w:rsidRDefault="00EF6E4E" w:rsidP="00515E03">
      <w:pPr>
        <w:widowControl w:val="0"/>
        <w:numPr>
          <w:ilvl w:val="0"/>
          <w:numId w:val="1"/>
        </w:numPr>
        <w:tabs>
          <w:tab w:val="clear" w:pos="720"/>
          <w:tab w:val="left" w:pos="426"/>
        </w:tabs>
        <w:autoSpaceDE w:val="0"/>
        <w:autoSpaceDN w:val="0"/>
        <w:adjustRightInd w:val="0"/>
        <w:spacing w:after="40" w:line="22" w:lineRule="atLeast"/>
        <w:ind w:left="426" w:hanging="426"/>
        <w:jc w:val="both"/>
        <w:rPr>
          <w:rFonts w:ascii="Arial Narrow" w:eastAsia="Arial Unicode MS" w:hAnsi="Arial Narrow" w:cs="Tahoma"/>
          <w:sz w:val="21"/>
          <w:szCs w:val="21"/>
        </w:rPr>
      </w:pPr>
      <w:r w:rsidRPr="00515E03">
        <w:rPr>
          <w:rFonts w:ascii="Arial Narrow" w:eastAsia="Arial Unicode MS" w:hAnsi="Arial Narrow" w:cs="Tahoma"/>
          <w:sz w:val="21"/>
          <w:szCs w:val="21"/>
        </w:rPr>
        <w:t xml:space="preserve">Podstawą zapłaty wynagrodzenia i wystawienia faktury jest dokonanie danego odbioru przez Zamawiającego, którego zakresu wynagrodzenie dotyczy, bez uwag Zamawiającego oraz przekazanie Zamawiającemu przez Wykonawcę dokumentów, o których mowa w ust. 6. </w:t>
      </w:r>
    </w:p>
    <w:p w:rsidR="00E84F63" w:rsidRPr="00515E03" w:rsidRDefault="00EF6E4E" w:rsidP="00515E03">
      <w:pPr>
        <w:widowControl w:val="0"/>
        <w:numPr>
          <w:ilvl w:val="0"/>
          <w:numId w:val="1"/>
        </w:numPr>
        <w:tabs>
          <w:tab w:val="clear" w:pos="720"/>
          <w:tab w:val="left" w:pos="426"/>
        </w:tabs>
        <w:autoSpaceDE w:val="0"/>
        <w:autoSpaceDN w:val="0"/>
        <w:adjustRightInd w:val="0"/>
        <w:spacing w:after="40" w:line="22" w:lineRule="atLeast"/>
        <w:ind w:left="426" w:hanging="426"/>
        <w:jc w:val="both"/>
        <w:rPr>
          <w:rFonts w:ascii="Arial Narrow" w:eastAsia="Arial Unicode MS" w:hAnsi="Arial Narrow" w:cs="Tahoma"/>
          <w:sz w:val="21"/>
          <w:szCs w:val="21"/>
        </w:rPr>
      </w:pPr>
      <w:r w:rsidRPr="00515E03">
        <w:rPr>
          <w:rFonts w:ascii="Arial Narrow" w:eastAsia="Arial Unicode MS" w:hAnsi="Arial Narrow" w:cs="Tahoma"/>
          <w:sz w:val="21"/>
          <w:szCs w:val="21"/>
        </w:rPr>
        <w:t>Zapłata wynagrodzenia następuje w terminie do 30 dni od dnia doręczenia Zamawiającemu kompletu następujących dokumentów:</w:t>
      </w:r>
    </w:p>
    <w:p w:rsidR="00E84F63" w:rsidRPr="00515E03" w:rsidRDefault="00EF6E4E" w:rsidP="00515E03">
      <w:pPr>
        <w:widowControl w:val="0"/>
        <w:numPr>
          <w:ilvl w:val="1"/>
          <w:numId w:val="1"/>
        </w:numPr>
        <w:tabs>
          <w:tab w:val="left" w:pos="426"/>
        </w:tabs>
        <w:autoSpaceDE w:val="0"/>
        <w:autoSpaceDN w:val="0"/>
        <w:adjustRightInd w:val="0"/>
        <w:spacing w:after="40" w:line="22" w:lineRule="atLeast"/>
        <w:jc w:val="both"/>
        <w:rPr>
          <w:rFonts w:ascii="Arial Narrow" w:eastAsia="Arial Unicode MS" w:hAnsi="Arial Narrow" w:cs="Tahoma"/>
          <w:sz w:val="21"/>
          <w:szCs w:val="21"/>
        </w:rPr>
      </w:pPr>
      <w:r w:rsidRPr="00515E03">
        <w:rPr>
          <w:rFonts w:ascii="Arial Narrow" w:eastAsia="Arial Unicode MS" w:hAnsi="Arial Narrow" w:cs="Tahoma"/>
          <w:sz w:val="21"/>
          <w:szCs w:val="21"/>
        </w:rPr>
        <w:t>prawidłowo wystawionej faktury VAT za wykonany Przedmiot umowy lub jego część,</w:t>
      </w:r>
    </w:p>
    <w:p w:rsidR="00E84F63" w:rsidRPr="00515E03" w:rsidRDefault="00EF6E4E" w:rsidP="00515E03">
      <w:pPr>
        <w:widowControl w:val="0"/>
        <w:numPr>
          <w:ilvl w:val="1"/>
          <w:numId w:val="1"/>
        </w:numPr>
        <w:tabs>
          <w:tab w:val="left" w:pos="426"/>
        </w:tabs>
        <w:autoSpaceDE w:val="0"/>
        <w:autoSpaceDN w:val="0"/>
        <w:adjustRightInd w:val="0"/>
        <w:spacing w:after="40" w:line="22" w:lineRule="atLeast"/>
        <w:jc w:val="both"/>
        <w:rPr>
          <w:rFonts w:ascii="Arial Narrow" w:eastAsia="Arial Unicode MS" w:hAnsi="Arial Narrow" w:cs="Tahoma"/>
          <w:sz w:val="21"/>
          <w:szCs w:val="21"/>
        </w:rPr>
      </w:pPr>
      <w:r w:rsidRPr="00515E03">
        <w:rPr>
          <w:rFonts w:ascii="Arial Narrow" w:eastAsia="Arial Unicode MS" w:hAnsi="Arial Narrow" w:cs="Tahoma"/>
          <w:sz w:val="21"/>
          <w:szCs w:val="21"/>
        </w:rPr>
        <w:t xml:space="preserve">pozytywny obustronnie podpisany protokół odbioru bez uwag Zamawiającego, którego dotyczy płatność objęta fakturą,, </w:t>
      </w:r>
    </w:p>
    <w:p w:rsidR="00E84F63" w:rsidRPr="00DD3AF2" w:rsidRDefault="00EF6E4E" w:rsidP="00DD3AF2">
      <w:pPr>
        <w:widowControl w:val="0"/>
        <w:numPr>
          <w:ilvl w:val="1"/>
          <w:numId w:val="1"/>
        </w:numPr>
        <w:tabs>
          <w:tab w:val="left" w:pos="426"/>
        </w:tabs>
        <w:autoSpaceDE w:val="0"/>
        <w:autoSpaceDN w:val="0"/>
        <w:adjustRightInd w:val="0"/>
        <w:spacing w:after="40" w:line="22" w:lineRule="atLeast"/>
        <w:jc w:val="both"/>
        <w:rPr>
          <w:rFonts w:ascii="Arial Narrow" w:eastAsia="Arial Unicode MS" w:hAnsi="Arial Narrow" w:cs="Tahoma"/>
          <w:sz w:val="21"/>
          <w:szCs w:val="21"/>
        </w:rPr>
      </w:pPr>
      <w:r w:rsidRPr="00515E03">
        <w:rPr>
          <w:rFonts w:ascii="Arial Narrow" w:eastAsia="Arial Unicode MS" w:hAnsi="Arial Narrow" w:cs="Tahoma"/>
          <w:sz w:val="21"/>
          <w:szCs w:val="21"/>
        </w:rPr>
        <w:t>oryginały pisemnych oświadczeń wszystkich Podwykonawców o niezaleganiu w płatności na ich rzecz przez Wykonawcę.</w:t>
      </w:r>
    </w:p>
    <w:p w:rsidR="00E84F63" w:rsidRPr="00DD3AF2"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DD3AF2">
        <w:rPr>
          <w:rFonts w:ascii="Arial Narrow" w:eastAsia="Arial Unicode MS" w:hAnsi="Arial Narrow" w:cs="Tahoma"/>
          <w:b/>
          <w:bCs/>
          <w:color w:val="000000"/>
          <w:sz w:val="21"/>
          <w:szCs w:val="21"/>
        </w:rPr>
        <w:t>§ 9.</w:t>
      </w:r>
    </w:p>
    <w:p w:rsidR="00C15C3C" w:rsidRPr="00DD3AF2"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DD3AF2">
        <w:rPr>
          <w:rFonts w:ascii="Arial Narrow" w:eastAsia="Arial Unicode MS" w:hAnsi="Arial Narrow" w:cs="Tahoma"/>
          <w:b/>
          <w:bCs/>
          <w:color w:val="000000"/>
          <w:sz w:val="21"/>
          <w:szCs w:val="21"/>
        </w:rPr>
        <w:t>Zabezpieczenie należytego wykonania Umowy</w:t>
      </w:r>
    </w:p>
    <w:p w:rsidR="00C15C3C" w:rsidRPr="00DD3AF2" w:rsidRDefault="00C15C3C" w:rsidP="00515E03">
      <w:pPr>
        <w:pStyle w:val="Akapitzlist"/>
        <w:numPr>
          <w:ilvl w:val="0"/>
          <w:numId w:val="52"/>
        </w:numPr>
        <w:autoSpaceDE w:val="0"/>
        <w:autoSpaceDN w:val="0"/>
        <w:adjustRightInd w:val="0"/>
        <w:spacing w:after="40" w:line="22" w:lineRule="atLeast"/>
        <w:ind w:left="426" w:hanging="426"/>
        <w:jc w:val="both"/>
        <w:rPr>
          <w:rFonts w:ascii="Arial Narrow" w:eastAsiaTheme="minorHAnsi" w:hAnsi="Arial Narrow" w:cs="Times New Roman"/>
          <w:color w:val="000000"/>
          <w:sz w:val="21"/>
          <w:szCs w:val="21"/>
          <w:lang w:eastAsia="en-US"/>
        </w:rPr>
      </w:pPr>
      <w:r w:rsidRPr="00DD3AF2">
        <w:rPr>
          <w:rFonts w:ascii="Arial Narrow" w:eastAsiaTheme="minorHAnsi" w:hAnsi="Arial Narrow" w:cs="Times New Roman"/>
          <w:color w:val="000000"/>
          <w:sz w:val="21"/>
          <w:szCs w:val="21"/>
          <w:lang w:eastAsia="en-US"/>
        </w:rPr>
        <w:t xml:space="preserve">Zapłata każdej z faktur </w:t>
      </w:r>
      <w:r w:rsidRPr="00DD3AF2">
        <w:rPr>
          <w:rFonts w:ascii="Arial Narrow" w:eastAsiaTheme="minorHAnsi" w:hAnsi="Arial Narrow" w:cs="Times New Roman"/>
          <w:bCs/>
          <w:color w:val="000000"/>
          <w:sz w:val="21"/>
          <w:szCs w:val="21"/>
          <w:lang w:eastAsia="en-US"/>
        </w:rPr>
        <w:t xml:space="preserve">Wykonawcy </w:t>
      </w:r>
      <w:r w:rsidRPr="00DD3AF2">
        <w:rPr>
          <w:rFonts w:ascii="Arial Narrow" w:eastAsiaTheme="minorHAnsi" w:hAnsi="Arial Narrow" w:cs="Times New Roman"/>
          <w:color w:val="000000"/>
          <w:sz w:val="21"/>
          <w:szCs w:val="21"/>
          <w:lang w:eastAsia="en-US"/>
        </w:rPr>
        <w:t xml:space="preserve">nastąpi w wysokości </w:t>
      </w:r>
      <w:r w:rsidR="00E431F9" w:rsidRPr="00DD3AF2">
        <w:rPr>
          <w:rFonts w:ascii="Arial Narrow" w:eastAsiaTheme="minorHAnsi" w:hAnsi="Arial Narrow" w:cs="Times New Roman"/>
          <w:bCs/>
          <w:color w:val="000000"/>
          <w:sz w:val="21"/>
          <w:szCs w:val="21"/>
          <w:lang w:eastAsia="en-US"/>
        </w:rPr>
        <w:t>90</w:t>
      </w:r>
      <w:r w:rsidRPr="00DD3AF2">
        <w:rPr>
          <w:rFonts w:ascii="Arial Narrow" w:eastAsiaTheme="minorHAnsi" w:hAnsi="Arial Narrow" w:cs="Times New Roman"/>
          <w:bCs/>
          <w:color w:val="000000"/>
          <w:sz w:val="21"/>
          <w:szCs w:val="21"/>
          <w:lang w:eastAsia="en-US"/>
        </w:rPr>
        <w:t xml:space="preserve"> % </w:t>
      </w:r>
      <w:r w:rsidR="00E431F9" w:rsidRPr="00DD3AF2">
        <w:rPr>
          <w:rFonts w:ascii="Arial Narrow" w:eastAsiaTheme="minorHAnsi" w:hAnsi="Arial Narrow" w:cs="Times New Roman"/>
          <w:color w:val="000000"/>
          <w:sz w:val="21"/>
          <w:szCs w:val="21"/>
          <w:lang w:eastAsia="en-US"/>
        </w:rPr>
        <w:t>wynagrodzenia br</w:t>
      </w:r>
      <w:r w:rsidR="00DD3AF2">
        <w:rPr>
          <w:rFonts w:ascii="Arial Narrow" w:eastAsiaTheme="minorHAnsi" w:hAnsi="Arial Narrow" w:cs="Times New Roman"/>
          <w:color w:val="000000"/>
          <w:sz w:val="21"/>
          <w:szCs w:val="21"/>
          <w:lang w:eastAsia="en-US"/>
        </w:rPr>
        <w:t xml:space="preserve">utto, o którym mowa w § 8 ust. </w:t>
      </w:r>
      <w:r w:rsidR="00E431F9" w:rsidRPr="00DD3AF2">
        <w:rPr>
          <w:rFonts w:ascii="Arial Narrow" w:eastAsia="Arial Unicode MS" w:hAnsi="Arial Narrow"/>
          <w:bCs/>
          <w:sz w:val="21"/>
          <w:szCs w:val="21"/>
        </w:rPr>
        <w:t>Zamawiający zatrzyma 10% wynagrodzenia brutto</w:t>
      </w:r>
      <w:r w:rsidR="005E1039" w:rsidRPr="00DD3AF2">
        <w:rPr>
          <w:rFonts w:ascii="Arial Narrow" w:eastAsia="Arial Unicode MS" w:hAnsi="Arial Narrow"/>
          <w:bCs/>
          <w:sz w:val="21"/>
          <w:szCs w:val="21"/>
        </w:rPr>
        <w:t xml:space="preserve"> jako zabezpieczenie roszczeń z tytułu</w:t>
      </w:r>
      <w:r w:rsidR="00A85A0D" w:rsidRPr="00DD3AF2">
        <w:rPr>
          <w:rFonts w:ascii="Arial Narrow" w:eastAsia="Arial Unicode MS" w:hAnsi="Arial Narrow"/>
          <w:bCs/>
          <w:sz w:val="21"/>
          <w:szCs w:val="21"/>
        </w:rPr>
        <w:t xml:space="preserve"> niewykonania i</w:t>
      </w:r>
      <w:r w:rsidR="005E1039" w:rsidRPr="00DD3AF2">
        <w:rPr>
          <w:rFonts w:ascii="Arial Narrow" w:eastAsia="Arial Unicode MS" w:hAnsi="Arial Narrow"/>
          <w:bCs/>
          <w:sz w:val="21"/>
          <w:szCs w:val="21"/>
        </w:rPr>
        <w:t xml:space="preserve"> należytego wykonania Umowy</w:t>
      </w:r>
      <w:r w:rsidR="00A85A0D" w:rsidRPr="00DD3AF2">
        <w:rPr>
          <w:rFonts w:ascii="Arial Narrow" w:eastAsia="Arial Unicode MS" w:hAnsi="Arial Narrow"/>
          <w:bCs/>
          <w:sz w:val="21"/>
          <w:szCs w:val="21"/>
        </w:rPr>
        <w:t>,</w:t>
      </w:r>
      <w:r w:rsidR="005E1039" w:rsidRPr="00DD3AF2">
        <w:rPr>
          <w:rFonts w:ascii="Arial Narrow" w:eastAsia="Arial Unicode MS" w:hAnsi="Arial Narrow"/>
          <w:bCs/>
          <w:sz w:val="21"/>
          <w:szCs w:val="21"/>
        </w:rPr>
        <w:t xml:space="preserve"> oraz roszczeń z tytułu rękojmi i gwarancji, a także roszczeń o zapłatę kar umownych</w:t>
      </w:r>
      <w:r w:rsidR="00E431F9" w:rsidRPr="00DD3AF2">
        <w:rPr>
          <w:rFonts w:ascii="Arial Narrow" w:eastAsia="Arial Unicode MS" w:hAnsi="Arial Narrow"/>
          <w:bCs/>
          <w:sz w:val="21"/>
          <w:szCs w:val="21"/>
        </w:rPr>
        <w:t xml:space="preserve"> </w:t>
      </w:r>
      <w:r w:rsidRPr="00DD3AF2">
        <w:rPr>
          <w:rFonts w:ascii="Arial Narrow" w:eastAsiaTheme="minorHAnsi" w:hAnsi="Arial Narrow" w:cs="Times New Roman"/>
          <w:color w:val="000000"/>
          <w:sz w:val="21"/>
          <w:szCs w:val="21"/>
          <w:lang w:eastAsia="en-US"/>
        </w:rPr>
        <w:t>(dalej „</w:t>
      </w:r>
      <w:r w:rsidR="005E1039" w:rsidRPr="00DD3AF2">
        <w:rPr>
          <w:rFonts w:ascii="Arial Narrow" w:eastAsiaTheme="minorHAnsi" w:hAnsi="Arial Narrow" w:cs="Times New Roman"/>
          <w:bCs/>
          <w:color w:val="000000"/>
          <w:sz w:val="21"/>
          <w:szCs w:val="21"/>
          <w:lang w:eastAsia="en-US"/>
        </w:rPr>
        <w:t>Kaucja g</w:t>
      </w:r>
      <w:r w:rsidRPr="00DD3AF2">
        <w:rPr>
          <w:rFonts w:ascii="Arial Narrow" w:eastAsiaTheme="minorHAnsi" w:hAnsi="Arial Narrow" w:cs="Times New Roman"/>
          <w:bCs/>
          <w:color w:val="000000"/>
          <w:sz w:val="21"/>
          <w:szCs w:val="21"/>
          <w:lang w:eastAsia="en-US"/>
        </w:rPr>
        <w:t>warancyjna</w:t>
      </w:r>
      <w:r w:rsidR="005E1039" w:rsidRPr="00DD3AF2">
        <w:rPr>
          <w:rFonts w:ascii="Arial Narrow" w:eastAsiaTheme="minorHAnsi" w:hAnsi="Arial Narrow" w:cs="Times New Roman"/>
          <w:color w:val="000000"/>
          <w:sz w:val="21"/>
          <w:szCs w:val="21"/>
          <w:lang w:eastAsia="en-US"/>
        </w:rPr>
        <w:t>”).</w:t>
      </w:r>
    </w:p>
    <w:p w:rsidR="005E1039" w:rsidRPr="00DD3AF2" w:rsidRDefault="005E1039" w:rsidP="00515E03">
      <w:pPr>
        <w:pStyle w:val="Akapitzlist"/>
        <w:numPr>
          <w:ilvl w:val="0"/>
          <w:numId w:val="52"/>
        </w:numPr>
        <w:autoSpaceDE w:val="0"/>
        <w:autoSpaceDN w:val="0"/>
        <w:adjustRightInd w:val="0"/>
        <w:spacing w:after="40" w:line="22" w:lineRule="atLeast"/>
        <w:ind w:left="426" w:hanging="426"/>
        <w:jc w:val="both"/>
        <w:rPr>
          <w:rFonts w:ascii="Arial Narrow" w:eastAsiaTheme="minorHAnsi" w:hAnsi="Arial Narrow" w:cs="Times New Roman"/>
          <w:color w:val="000000"/>
          <w:sz w:val="21"/>
          <w:szCs w:val="21"/>
          <w:lang w:eastAsia="en-US"/>
        </w:rPr>
      </w:pPr>
      <w:r w:rsidRPr="00DD3AF2">
        <w:rPr>
          <w:rFonts w:ascii="Arial Narrow" w:hAnsi="Arial Narrow"/>
          <w:sz w:val="21"/>
          <w:szCs w:val="21"/>
        </w:rPr>
        <w:t>Kaucja gwarancyjna będzie przechowywana na nieoprocentowanym rachunku bankowym.</w:t>
      </w:r>
    </w:p>
    <w:p w:rsidR="005E1039" w:rsidRPr="00DD3AF2" w:rsidRDefault="005E1039" w:rsidP="00515E03">
      <w:pPr>
        <w:pStyle w:val="Akapitzlist"/>
        <w:numPr>
          <w:ilvl w:val="0"/>
          <w:numId w:val="52"/>
        </w:numPr>
        <w:autoSpaceDE w:val="0"/>
        <w:autoSpaceDN w:val="0"/>
        <w:adjustRightInd w:val="0"/>
        <w:spacing w:after="40" w:line="22" w:lineRule="atLeast"/>
        <w:ind w:left="426" w:hanging="426"/>
        <w:jc w:val="both"/>
        <w:rPr>
          <w:rFonts w:ascii="Arial Narrow" w:eastAsiaTheme="minorHAnsi" w:hAnsi="Arial Narrow" w:cs="Times New Roman"/>
          <w:color w:val="000000"/>
          <w:sz w:val="21"/>
          <w:szCs w:val="21"/>
          <w:lang w:eastAsia="en-US"/>
        </w:rPr>
      </w:pPr>
      <w:r w:rsidRPr="00DD3AF2">
        <w:rPr>
          <w:rFonts w:ascii="Arial Narrow" w:eastAsia="Arial Unicode MS" w:hAnsi="Arial Narrow"/>
          <w:bCs/>
          <w:sz w:val="21"/>
          <w:szCs w:val="21"/>
        </w:rPr>
        <w:t xml:space="preserve">Zamawiający ma prawo w drodze pisemnego oświadczenia doręczonego Wykonawcy </w:t>
      </w:r>
      <w:r w:rsidR="00E573B3" w:rsidRPr="00DD3AF2">
        <w:rPr>
          <w:rFonts w:ascii="Arial Narrow" w:eastAsia="Arial Unicode MS" w:hAnsi="Arial Narrow"/>
          <w:bCs/>
          <w:sz w:val="21"/>
          <w:szCs w:val="21"/>
        </w:rPr>
        <w:t>potrącić</w:t>
      </w:r>
      <w:r w:rsidRPr="00DD3AF2">
        <w:rPr>
          <w:rFonts w:ascii="Arial Narrow" w:eastAsia="Arial Unicode MS" w:hAnsi="Arial Narrow"/>
          <w:bCs/>
          <w:sz w:val="21"/>
          <w:szCs w:val="21"/>
        </w:rPr>
        <w:t xml:space="preserve"> z kaucji gwarancyjnej kwotę odpowiadającą wysokości roszczeń. </w:t>
      </w:r>
      <w:r w:rsidRPr="00DD3AF2">
        <w:rPr>
          <w:rFonts w:ascii="Arial Narrow" w:eastAsiaTheme="minorHAnsi" w:hAnsi="Arial Narrow" w:cs="Times New Roman"/>
          <w:color w:val="000000"/>
          <w:sz w:val="21"/>
          <w:szCs w:val="21"/>
          <w:lang w:eastAsia="en-US"/>
        </w:rPr>
        <w:t xml:space="preserve">Z Kaucji gwarancyjnej </w:t>
      </w:r>
      <w:r w:rsidRPr="00DD3AF2">
        <w:rPr>
          <w:rFonts w:ascii="Arial Narrow" w:eastAsiaTheme="minorHAnsi" w:hAnsi="Arial Narrow" w:cs="Times New Roman"/>
          <w:bCs/>
          <w:color w:val="000000"/>
          <w:sz w:val="21"/>
          <w:szCs w:val="21"/>
          <w:lang w:eastAsia="en-US"/>
        </w:rPr>
        <w:t xml:space="preserve">Zamawiający </w:t>
      </w:r>
      <w:r w:rsidRPr="00DD3AF2">
        <w:rPr>
          <w:rFonts w:ascii="Arial Narrow" w:eastAsiaTheme="minorHAnsi" w:hAnsi="Arial Narrow" w:cs="Times New Roman"/>
          <w:color w:val="000000"/>
          <w:sz w:val="21"/>
          <w:szCs w:val="21"/>
          <w:lang w:eastAsia="en-US"/>
        </w:rPr>
        <w:t xml:space="preserve">jest uprawniony do </w:t>
      </w:r>
      <w:r w:rsidR="00E573B3" w:rsidRPr="00DD3AF2">
        <w:rPr>
          <w:rFonts w:ascii="Arial Narrow" w:eastAsiaTheme="minorHAnsi" w:hAnsi="Arial Narrow" w:cs="Times New Roman"/>
          <w:color w:val="000000"/>
          <w:sz w:val="21"/>
          <w:szCs w:val="21"/>
          <w:lang w:eastAsia="en-US"/>
        </w:rPr>
        <w:t>potrącenia</w:t>
      </w:r>
      <w:r w:rsidRPr="00DD3AF2">
        <w:rPr>
          <w:rFonts w:ascii="Arial Narrow" w:eastAsiaTheme="minorHAnsi" w:hAnsi="Arial Narrow" w:cs="Times New Roman"/>
          <w:color w:val="000000"/>
          <w:sz w:val="21"/>
          <w:szCs w:val="21"/>
          <w:lang w:eastAsia="en-US"/>
        </w:rPr>
        <w:t xml:space="preserve"> w szczególności kosztów zastępczego usunięcia wad stwierdzonych w czasie realizacji robót i pracy, w tym w trakcie danego odbioru oraz w czasie trwania gwarancji i rękojmi, jak również wszelkich innych należności przysługujących </w:t>
      </w:r>
      <w:r w:rsidRPr="00DD3AF2">
        <w:rPr>
          <w:rFonts w:ascii="Arial Narrow" w:eastAsiaTheme="minorHAnsi" w:hAnsi="Arial Narrow" w:cs="Times New Roman"/>
          <w:bCs/>
          <w:color w:val="000000"/>
          <w:sz w:val="21"/>
          <w:szCs w:val="21"/>
          <w:lang w:eastAsia="en-US"/>
        </w:rPr>
        <w:t xml:space="preserve">Zamawiającemu </w:t>
      </w:r>
      <w:r w:rsidRPr="00DD3AF2">
        <w:rPr>
          <w:rFonts w:ascii="Arial Narrow" w:eastAsiaTheme="minorHAnsi" w:hAnsi="Arial Narrow" w:cs="Times New Roman"/>
          <w:color w:val="000000"/>
          <w:sz w:val="21"/>
          <w:szCs w:val="21"/>
          <w:lang w:eastAsia="en-US"/>
        </w:rPr>
        <w:t xml:space="preserve">od </w:t>
      </w:r>
      <w:r w:rsidRPr="00DD3AF2">
        <w:rPr>
          <w:rFonts w:ascii="Arial Narrow" w:eastAsiaTheme="minorHAnsi" w:hAnsi="Arial Narrow" w:cs="Times New Roman"/>
          <w:bCs/>
          <w:color w:val="000000"/>
          <w:sz w:val="21"/>
          <w:szCs w:val="21"/>
          <w:lang w:eastAsia="en-US"/>
        </w:rPr>
        <w:t>Wykonawcy, a w szczególności z tytułu kar umownych.</w:t>
      </w:r>
    </w:p>
    <w:p w:rsidR="005E1039" w:rsidRPr="00DD3AF2" w:rsidRDefault="005E1039" w:rsidP="00515E03">
      <w:pPr>
        <w:pStyle w:val="Akapitzlist"/>
        <w:numPr>
          <w:ilvl w:val="0"/>
          <w:numId w:val="52"/>
        </w:numPr>
        <w:autoSpaceDE w:val="0"/>
        <w:autoSpaceDN w:val="0"/>
        <w:adjustRightInd w:val="0"/>
        <w:spacing w:after="96" w:line="22" w:lineRule="atLeast"/>
        <w:ind w:left="426" w:hanging="426"/>
        <w:jc w:val="both"/>
        <w:rPr>
          <w:rFonts w:ascii="Arial Narrow" w:eastAsiaTheme="minorHAnsi" w:hAnsi="Arial Narrow" w:cs="Times New Roman"/>
          <w:color w:val="000000"/>
          <w:sz w:val="21"/>
          <w:szCs w:val="21"/>
          <w:lang w:eastAsia="en-US"/>
        </w:rPr>
      </w:pPr>
      <w:r w:rsidRPr="00DD3AF2">
        <w:rPr>
          <w:rFonts w:ascii="Arial Narrow" w:eastAsia="Arial Unicode MS" w:hAnsi="Arial Narrow"/>
          <w:bCs/>
          <w:sz w:val="21"/>
          <w:szCs w:val="21"/>
        </w:rPr>
        <w:t>Kaucja gwarancyjna zostanie zwrócona Wykonawcy w następujący sposób:</w:t>
      </w:r>
    </w:p>
    <w:p w:rsidR="005E1039" w:rsidRPr="00DD3AF2" w:rsidRDefault="005E1039" w:rsidP="00515E03">
      <w:pPr>
        <w:pStyle w:val="Akapitzlist"/>
        <w:widowControl w:val="0"/>
        <w:numPr>
          <w:ilvl w:val="0"/>
          <w:numId w:val="55"/>
        </w:numPr>
        <w:autoSpaceDE w:val="0"/>
        <w:autoSpaceDN w:val="0"/>
        <w:adjustRightInd w:val="0"/>
        <w:spacing w:after="96" w:line="22" w:lineRule="atLeast"/>
        <w:ind w:left="851" w:hanging="425"/>
        <w:contextualSpacing w:val="0"/>
        <w:jc w:val="both"/>
        <w:rPr>
          <w:rFonts w:ascii="Arial Narrow" w:eastAsia="Arial Unicode MS" w:hAnsi="Arial Narrow"/>
          <w:bCs/>
          <w:sz w:val="21"/>
          <w:szCs w:val="21"/>
        </w:rPr>
      </w:pPr>
      <w:r w:rsidRPr="00DD3AF2">
        <w:rPr>
          <w:rFonts w:ascii="Arial Narrow" w:eastAsia="Arial Unicode MS" w:hAnsi="Arial Narrow"/>
          <w:bCs/>
          <w:sz w:val="21"/>
          <w:szCs w:val="21"/>
        </w:rPr>
        <w:t>50% w terminie 30 dni od dnia Obioru końcowego,</w:t>
      </w:r>
    </w:p>
    <w:p w:rsidR="005E1039" w:rsidRPr="00DD3AF2" w:rsidRDefault="005E1039" w:rsidP="00515E03">
      <w:pPr>
        <w:pStyle w:val="Akapitzlist"/>
        <w:widowControl w:val="0"/>
        <w:numPr>
          <w:ilvl w:val="0"/>
          <w:numId w:val="55"/>
        </w:numPr>
        <w:autoSpaceDE w:val="0"/>
        <w:autoSpaceDN w:val="0"/>
        <w:adjustRightInd w:val="0"/>
        <w:spacing w:after="96" w:line="22" w:lineRule="atLeast"/>
        <w:ind w:left="851" w:hanging="425"/>
        <w:contextualSpacing w:val="0"/>
        <w:jc w:val="both"/>
        <w:rPr>
          <w:rFonts w:ascii="Arial Narrow" w:eastAsia="Arial Unicode MS" w:hAnsi="Arial Narrow"/>
          <w:bCs/>
          <w:sz w:val="21"/>
          <w:szCs w:val="21"/>
        </w:rPr>
      </w:pPr>
      <w:r w:rsidRPr="00DD3AF2">
        <w:rPr>
          <w:rFonts w:ascii="Arial Narrow" w:eastAsia="Arial Unicode MS" w:hAnsi="Arial Narrow"/>
          <w:bCs/>
          <w:sz w:val="21"/>
          <w:szCs w:val="21"/>
        </w:rPr>
        <w:t>50% w terminie 15 dni od po upływie okresu rękojmi lub gwarancji w zależności od tego, który upłynie później.</w:t>
      </w:r>
    </w:p>
    <w:p w:rsidR="00E84F63" w:rsidRPr="00515E03" w:rsidRDefault="00E84F63"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lastRenderedPageBreak/>
        <w:t>§ 10.</w:t>
      </w:r>
    </w:p>
    <w:p w:rsidR="00E84F63" w:rsidRPr="00515E03" w:rsidRDefault="00EF6E4E" w:rsidP="00515E03">
      <w:pPr>
        <w:widowControl w:val="0"/>
        <w:autoSpaceDE w:val="0"/>
        <w:autoSpaceDN w:val="0"/>
        <w:adjustRightInd w:val="0"/>
        <w:spacing w:after="40" w:line="22" w:lineRule="atLeast"/>
        <w:ind w:right="-120"/>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Podwykonawstwo</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Zawarcie umowy przez </w:t>
      </w:r>
      <w:r w:rsidRPr="00515E03">
        <w:rPr>
          <w:rFonts w:ascii="Arial Narrow" w:eastAsia="Times New Roman" w:hAnsi="Arial Narrow" w:cs="Tahoma"/>
          <w:bCs/>
          <w:sz w:val="21"/>
          <w:szCs w:val="21"/>
        </w:rPr>
        <w:t>Wykonawcę</w:t>
      </w:r>
      <w:r w:rsidRPr="00515E03">
        <w:rPr>
          <w:rFonts w:ascii="Arial Narrow" w:eastAsia="Times New Roman" w:hAnsi="Arial Narrow" w:cs="Tahoma"/>
          <w:sz w:val="21"/>
          <w:szCs w:val="21"/>
        </w:rPr>
        <w:t xml:space="preserve"> z Podwykonawcą wymaga zgody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bCs/>
          <w:sz w:val="21"/>
          <w:szCs w:val="21"/>
        </w:rPr>
        <w:t>Wykonawca</w:t>
      </w:r>
      <w:r w:rsidRPr="00515E03">
        <w:rPr>
          <w:rFonts w:ascii="Arial Narrow" w:eastAsia="Times New Roman" w:hAnsi="Arial Narrow" w:cs="Tahoma"/>
          <w:sz w:val="21"/>
          <w:szCs w:val="21"/>
        </w:rPr>
        <w:t xml:space="preserve"> zobowiązany jest przedstawić </w:t>
      </w:r>
      <w:r w:rsidRPr="00515E03">
        <w:rPr>
          <w:rFonts w:ascii="Arial Narrow" w:eastAsia="Times New Roman" w:hAnsi="Arial Narrow" w:cs="Tahoma"/>
          <w:bCs/>
          <w:sz w:val="21"/>
          <w:szCs w:val="21"/>
        </w:rPr>
        <w:t>Zamawiającemu</w:t>
      </w:r>
      <w:r w:rsidRPr="00515E03">
        <w:rPr>
          <w:rFonts w:ascii="Arial Narrow" w:eastAsia="Times New Roman" w:hAnsi="Arial Narrow" w:cs="Tahoma"/>
          <w:sz w:val="21"/>
          <w:szCs w:val="21"/>
        </w:rPr>
        <w:t xml:space="preserve"> projekt umowy z Podwykonawcą wraz z częścią dokumentacji dotyczącej wykonania robót określonych w projekcie umowy z Podwykonawcą. Wraz z przedstawieniem projektu umowy, wykonawca składa oświadczenie, gwarantujące, że wynagrodzenie za zakres prac określony umową planowaną do zawarcia z podwykonawcą jak również wynagrodzenia z zawartych umów z podwykonawcami mieszczą się w kwocie ryczałtowej Umowy Wykonawcy zawartej z Zamawiającym.</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bCs/>
          <w:sz w:val="21"/>
          <w:szCs w:val="21"/>
        </w:rPr>
        <w:t>Zamawiający</w:t>
      </w:r>
      <w:r w:rsidRPr="00515E03">
        <w:rPr>
          <w:rFonts w:ascii="Arial Narrow" w:eastAsia="Times New Roman" w:hAnsi="Arial Narrow" w:cs="Tahoma"/>
          <w:sz w:val="21"/>
          <w:szCs w:val="21"/>
        </w:rPr>
        <w:t xml:space="preserve"> ma prawo zgłoszenia sprzeciwu co do osoby Podwykonawcy oraz zastrzeżeń dotyczących postanowień zawartych w projekcie umowy z Podwykonawcą.</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Niezgłoszenie przez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 xml:space="preserve"> sprzeciwu lub zastrzeżeń w terminie </w:t>
      </w:r>
      <w:r w:rsidR="000241A0">
        <w:rPr>
          <w:rFonts w:ascii="Arial Narrow" w:eastAsia="Times New Roman" w:hAnsi="Arial Narrow" w:cs="Tahoma"/>
          <w:sz w:val="21"/>
          <w:szCs w:val="21"/>
        </w:rPr>
        <w:t>30</w:t>
      </w:r>
      <w:r w:rsidRPr="00515E03">
        <w:rPr>
          <w:rFonts w:ascii="Arial Narrow" w:eastAsia="Times New Roman" w:hAnsi="Arial Narrow" w:cs="Tahoma"/>
          <w:sz w:val="21"/>
          <w:szCs w:val="21"/>
        </w:rPr>
        <w:t xml:space="preserve"> dni od przedstawienia </w:t>
      </w:r>
      <w:r w:rsidRPr="00515E03">
        <w:rPr>
          <w:rFonts w:ascii="Arial Narrow" w:eastAsia="Times New Roman" w:hAnsi="Arial Narrow" w:cs="Tahoma"/>
          <w:bCs/>
          <w:sz w:val="21"/>
          <w:szCs w:val="21"/>
        </w:rPr>
        <w:t>Zamawiającemu</w:t>
      </w:r>
      <w:r w:rsidRPr="00515E03">
        <w:rPr>
          <w:rFonts w:ascii="Arial Narrow" w:eastAsia="Times New Roman" w:hAnsi="Arial Narrow" w:cs="Tahoma"/>
          <w:sz w:val="21"/>
          <w:szCs w:val="21"/>
        </w:rPr>
        <w:t xml:space="preserve"> dokumentów, o których mowa w ust. 2 uznaje się za wyrażenie zgody na zawarcie umowy z Podwykonawcą.</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W przypadku zawarcia umowy przez Podwykonawcę z dalszym Podwykonawcą, odpowiednie zastosowanie znajdują postanowienia ust.  1-4.</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Za działania i zaniechania Podwykonawców </w:t>
      </w:r>
      <w:r w:rsidRPr="00515E03">
        <w:rPr>
          <w:rFonts w:ascii="Arial Narrow" w:eastAsia="Times New Roman" w:hAnsi="Arial Narrow" w:cs="Tahoma"/>
          <w:bCs/>
          <w:sz w:val="21"/>
          <w:szCs w:val="21"/>
        </w:rPr>
        <w:t>Wykonawca</w:t>
      </w:r>
      <w:r w:rsidRPr="00515E03">
        <w:rPr>
          <w:rFonts w:ascii="Arial Narrow" w:eastAsia="Times New Roman" w:hAnsi="Arial Narrow" w:cs="Tahoma"/>
          <w:sz w:val="21"/>
          <w:szCs w:val="21"/>
        </w:rPr>
        <w:t xml:space="preserve"> ponosi wobec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 xml:space="preserve"> odpowiedzialność jak za działania i zaniechania własne.</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W przypadku powierzenia przez </w:t>
      </w:r>
      <w:r w:rsidRPr="00515E03">
        <w:rPr>
          <w:rFonts w:ascii="Arial Narrow" w:eastAsia="Times New Roman" w:hAnsi="Arial Narrow" w:cs="Tahoma"/>
          <w:bCs/>
          <w:sz w:val="21"/>
          <w:szCs w:val="21"/>
        </w:rPr>
        <w:t>Wykonawcę</w:t>
      </w:r>
      <w:r w:rsidRPr="00515E03">
        <w:rPr>
          <w:rFonts w:ascii="Arial Narrow" w:eastAsia="Times New Roman" w:hAnsi="Arial Narrow" w:cs="Tahoma"/>
          <w:sz w:val="21"/>
          <w:szCs w:val="21"/>
        </w:rPr>
        <w:t xml:space="preserve"> części robót lub prac Podwykonawcy, </w:t>
      </w:r>
      <w:r w:rsidRPr="00515E03">
        <w:rPr>
          <w:rFonts w:ascii="Arial Narrow" w:eastAsia="Times New Roman" w:hAnsi="Arial Narrow" w:cs="Tahoma"/>
          <w:bCs/>
          <w:sz w:val="21"/>
          <w:szCs w:val="21"/>
        </w:rPr>
        <w:t>Wykonawca</w:t>
      </w:r>
      <w:r w:rsidRPr="00515E03">
        <w:rPr>
          <w:rFonts w:ascii="Arial Narrow" w:eastAsia="Times New Roman" w:hAnsi="Arial Narrow" w:cs="Tahoma"/>
          <w:sz w:val="21"/>
          <w:szCs w:val="21"/>
        </w:rPr>
        <w:t xml:space="preserve"> zobowiązuje się do:</w:t>
      </w:r>
    </w:p>
    <w:p w:rsidR="00E84F63" w:rsidRPr="00515E03" w:rsidRDefault="00EF6E4E" w:rsidP="00515E03">
      <w:pPr>
        <w:pStyle w:val="Akapitzlist"/>
        <w:numPr>
          <w:ilvl w:val="1"/>
          <w:numId w:val="19"/>
        </w:numPr>
        <w:spacing w:after="40" w:line="22" w:lineRule="atLeast"/>
        <w:ind w:left="1134"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informowania na piśmie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 xml:space="preserve"> o każdej fakturze wystawionej przez Podwykonawcę oraz terminie jej płatności, a także o dokonanej zapłacie wynagrodzenia Podwykonawcy oraz przekazania zamawiającemu oświadczenia podwykonawcy o tym, że zapłata należności przez Wykonawcę wyczerpuje roszczenia podwykonawcy, w terminie 3 dni od dnia zapłaty wynagrodzenia Podwykonawcy,</w:t>
      </w:r>
    </w:p>
    <w:p w:rsidR="00E84F63" w:rsidRPr="00515E03" w:rsidRDefault="00EF6E4E" w:rsidP="00515E03">
      <w:pPr>
        <w:pStyle w:val="Akapitzlist"/>
        <w:numPr>
          <w:ilvl w:val="1"/>
          <w:numId w:val="19"/>
        </w:numPr>
        <w:spacing w:after="40" w:line="22" w:lineRule="atLeast"/>
        <w:ind w:left="1134"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udostępnienia na każde żądanie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 xml:space="preserve"> dokumentacji dotyczącej rozliczeń z Podwykonawcą,</w:t>
      </w:r>
    </w:p>
    <w:p w:rsidR="00E84F63" w:rsidRPr="00515E03" w:rsidRDefault="00EF6E4E" w:rsidP="00515E03">
      <w:pPr>
        <w:pStyle w:val="Akapitzlist"/>
        <w:numPr>
          <w:ilvl w:val="1"/>
          <w:numId w:val="19"/>
        </w:numPr>
        <w:spacing w:after="40" w:line="22" w:lineRule="atLeast"/>
        <w:ind w:left="1134"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informowania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 xml:space="preserve"> na piśmie z 7 dniowym wyprzedzeniem o terminie odbioru robót i prac Podwykonawcy oraz zapewnienia </w:t>
      </w:r>
      <w:r w:rsidRPr="00515E03">
        <w:rPr>
          <w:rFonts w:ascii="Arial Narrow" w:eastAsia="Times New Roman" w:hAnsi="Arial Narrow" w:cs="Tahoma"/>
          <w:bCs/>
          <w:sz w:val="21"/>
          <w:szCs w:val="21"/>
        </w:rPr>
        <w:t>Zamawiającemu</w:t>
      </w:r>
      <w:r w:rsidRPr="00515E03">
        <w:rPr>
          <w:rFonts w:ascii="Arial Narrow" w:eastAsia="Times New Roman" w:hAnsi="Arial Narrow" w:cs="Tahoma"/>
          <w:sz w:val="21"/>
          <w:szCs w:val="21"/>
        </w:rPr>
        <w:t xml:space="preserve"> możliwości uczestniczenia w odbiorze tych robót i prac,</w:t>
      </w:r>
    </w:p>
    <w:p w:rsidR="00E84F63" w:rsidRPr="00515E03" w:rsidRDefault="00EF6E4E" w:rsidP="00515E03">
      <w:pPr>
        <w:pStyle w:val="Akapitzlist"/>
        <w:numPr>
          <w:ilvl w:val="1"/>
          <w:numId w:val="19"/>
        </w:numPr>
        <w:spacing w:after="40" w:line="22" w:lineRule="atLeast"/>
        <w:ind w:left="1134"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Wykonawca ma obowiązek koordynowania prac i robót budowlanych wykonywanych przez podwykonawców.   </w:t>
      </w:r>
    </w:p>
    <w:p w:rsidR="00E84F63" w:rsidRPr="00515E03" w:rsidRDefault="00EF6E4E" w:rsidP="00515E03">
      <w:pPr>
        <w:pStyle w:val="Akapitzlist"/>
        <w:numPr>
          <w:ilvl w:val="0"/>
          <w:numId w:val="18"/>
        </w:numPr>
        <w:spacing w:after="40" w:line="22" w:lineRule="atLeast"/>
        <w:ind w:left="567" w:right="21"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W przypadku gdy </w:t>
      </w:r>
      <w:r w:rsidRPr="00515E03">
        <w:rPr>
          <w:rFonts w:ascii="Arial Narrow" w:eastAsia="Times New Roman" w:hAnsi="Arial Narrow" w:cs="Tahoma"/>
          <w:bCs/>
          <w:sz w:val="21"/>
          <w:szCs w:val="21"/>
        </w:rPr>
        <w:t>Wykonawca</w:t>
      </w:r>
      <w:r w:rsidRPr="00515E03">
        <w:rPr>
          <w:rFonts w:ascii="Arial Narrow" w:eastAsia="Times New Roman" w:hAnsi="Arial Narrow" w:cs="Tahoma"/>
          <w:sz w:val="21"/>
          <w:szCs w:val="21"/>
        </w:rPr>
        <w:t xml:space="preserve"> nie dokonał zapłaty wynagrodzenia Podwykonawcy za wykonane przez niego roboty, </w:t>
      </w:r>
      <w:r w:rsidRPr="00515E03">
        <w:rPr>
          <w:rFonts w:ascii="Arial Narrow" w:eastAsia="Times New Roman" w:hAnsi="Arial Narrow" w:cs="Tahoma"/>
          <w:bCs/>
          <w:sz w:val="21"/>
          <w:szCs w:val="21"/>
        </w:rPr>
        <w:t>Zamawiający</w:t>
      </w:r>
      <w:r w:rsidRPr="00515E03">
        <w:rPr>
          <w:rFonts w:ascii="Arial Narrow" w:eastAsia="Times New Roman" w:hAnsi="Arial Narrow" w:cs="Tahoma"/>
          <w:sz w:val="21"/>
          <w:szCs w:val="21"/>
        </w:rPr>
        <w:t xml:space="preserve"> ma prawo:</w:t>
      </w:r>
    </w:p>
    <w:p w:rsidR="00E84F63" w:rsidRPr="00515E03" w:rsidRDefault="00EF6E4E" w:rsidP="00515E03">
      <w:pPr>
        <w:pStyle w:val="Akapitzlist"/>
        <w:numPr>
          <w:ilvl w:val="1"/>
          <w:numId w:val="20"/>
        </w:numPr>
        <w:spacing w:after="40" w:line="22" w:lineRule="atLeast"/>
        <w:ind w:left="1134"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wstrzymać wypłatę wynagrodzenia </w:t>
      </w:r>
      <w:r w:rsidRPr="00515E03">
        <w:rPr>
          <w:rFonts w:ascii="Arial Narrow" w:eastAsia="Times New Roman" w:hAnsi="Arial Narrow" w:cs="Tahoma"/>
          <w:bCs/>
          <w:sz w:val="21"/>
          <w:szCs w:val="21"/>
        </w:rPr>
        <w:t>Wykonawcy</w:t>
      </w:r>
      <w:r w:rsidRPr="00515E03">
        <w:rPr>
          <w:rFonts w:ascii="Arial Narrow" w:eastAsia="Times New Roman" w:hAnsi="Arial Narrow" w:cs="Tahoma"/>
          <w:sz w:val="21"/>
          <w:szCs w:val="21"/>
        </w:rPr>
        <w:t xml:space="preserve"> do czasu zapłaty przez </w:t>
      </w:r>
      <w:r w:rsidRPr="00515E03">
        <w:rPr>
          <w:rFonts w:ascii="Arial Narrow" w:eastAsia="Times New Roman" w:hAnsi="Arial Narrow" w:cs="Tahoma"/>
          <w:bCs/>
          <w:sz w:val="21"/>
          <w:szCs w:val="21"/>
        </w:rPr>
        <w:t>Wykonawcę</w:t>
      </w:r>
      <w:r w:rsidRPr="00515E03">
        <w:rPr>
          <w:rFonts w:ascii="Arial Narrow" w:eastAsia="Times New Roman" w:hAnsi="Arial Narrow" w:cs="Tahoma"/>
          <w:sz w:val="21"/>
          <w:szCs w:val="21"/>
        </w:rPr>
        <w:t xml:space="preserve"> wynagrodzenia Podwykonawcy, lub </w:t>
      </w:r>
    </w:p>
    <w:p w:rsidR="00E84F63" w:rsidRPr="00483688" w:rsidRDefault="00EF6E4E" w:rsidP="00483688">
      <w:pPr>
        <w:pStyle w:val="Akapitzlist"/>
        <w:numPr>
          <w:ilvl w:val="1"/>
          <w:numId w:val="20"/>
        </w:numPr>
        <w:spacing w:after="40" w:line="22" w:lineRule="atLeast"/>
        <w:ind w:left="1134" w:hanging="567"/>
        <w:contextualSpacing w:val="0"/>
        <w:jc w:val="both"/>
        <w:rPr>
          <w:rFonts w:ascii="Arial Narrow" w:eastAsia="Times New Roman" w:hAnsi="Arial Narrow" w:cs="Tahoma"/>
          <w:sz w:val="21"/>
          <w:szCs w:val="21"/>
        </w:rPr>
      </w:pPr>
      <w:r w:rsidRPr="00515E03">
        <w:rPr>
          <w:rFonts w:ascii="Arial Narrow" w:eastAsia="Times New Roman" w:hAnsi="Arial Narrow" w:cs="Tahoma"/>
          <w:sz w:val="21"/>
          <w:szCs w:val="21"/>
        </w:rPr>
        <w:t xml:space="preserve">potrącić z wynagrodzenia </w:t>
      </w:r>
      <w:r w:rsidRPr="00515E03">
        <w:rPr>
          <w:rFonts w:ascii="Arial Narrow" w:eastAsia="Times New Roman" w:hAnsi="Arial Narrow" w:cs="Tahoma"/>
          <w:bCs/>
          <w:sz w:val="21"/>
          <w:szCs w:val="21"/>
        </w:rPr>
        <w:t>Wykonawcy</w:t>
      </w:r>
      <w:r w:rsidRPr="00515E03">
        <w:rPr>
          <w:rFonts w:ascii="Arial Narrow" w:eastAsia="Times New Roman" w:hAnsi="Arial Narrow" w:cs="Tahoma"/>
          <w:sz w:val="21"/>
          <w:szCs w:val="21"/>
        </w:rPr>
        <w:t xml:space="preserve"> należności Podwykonawcy, w przypadku zapłaty wynagrodzenia Podwykonawcy przez </w:t>
      </w:r>
      <w:r w:rsidRPr="00515E03">
        <w:rPr>
          <w:rFonts w:ascii="Arial Narrow" w:eastAsia="Times New Roman" w:hAnsi="Arial Narrow" w:cs="Tahoma"/>
          <w:bCs/>
          <w:sz w:val="21"/>
          <w:szCs w:val="21"/>
        </w:rPr>
        <w:t>Zamawiającego.</w:t>
      </w:r>
      <w:r w:rsidRPr="00515E03">
        <w:rPr>
          <w:rFonts w:ascii="Arial Narrow" w:eastAsia="Times New Roman" w:hAnsi="Arial Narrow" w:cs="Tahoma"/>
          <w:sz w:val="21"/>
          <w:szCs w:val="21"/>
        </w:rPr>
        <w:t>     </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11.</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Zmiana Umowy</w:t>
      </w:r>
    </w:p>
    <w:p w:rsidR="00E84F63" w:rsidRPr="00515E03" w:rsidRDefault="00EF6E4E" w:rsidP="00515E03">
      <w:pPr>
        <w:pStyle w:val="Akapitzlist"/>
        <w:widowControl w:val="0"/>
        <w:numPr>
          <w:ilvl w:val="0"/>
          <w:numId w:val="12"/>
        </w:numPr>
        <w:autoSpaceDE w:val="0"/>
        <w:autoSpaceDN w:val="0"/>
        <w:adjustRightInd w:val="0"/>
        <w:spacing w:after="40" w:line="22" w:lineRule="atLeast"/>
        <w:ind w:left="426" w:hanging="426"/>
        <w:contextualSpacing w:val="0"/>
        <w:jc w:val="both"/>
        <w:rPr>
          <w:rFonts w:ascii="Arial Narrow" w:eastAsia="Arial Unicode MS" w:hAnsi="Arial Narrow" w:cs="Tahoma"/>
          <w:bCs/>
          <w:color w:val="000000"/>
          <w:sz w:val="21"/>
          <w:szCs w:val="21"/>
        </w:rPr>
      </w:pPr>
      <w:r w:rsidRPr="00515E03">
        <w:rPr>
          <w:rFonts w:ascii="Arial Narrow" w:eastAsia="Arial Unicode MS" w:hAnsi="Arial Narrow" w:cs="Tahoma"/>
          <w:bCs/>
          <w:color w:val="000000"/>
          <w:sz w:val="21"/>
          <w:szCs w:val="21"/>
        </w:rPr>
        <w:t>Zamawiający dopuszcza możliwość zmiany niniejszej umowy w następujących sytuacjach:</w:t>
      </w:r>
    </w:p>
    <w:p w:rsidR="00E84F63" w:rsidRPr="00515E03" w:rsidRDefault="00EF6E4E" w:rsidP="00515E03">
      <w:pPr>
        <w:pStyle w:val="Akapitzlist"/>
        <w:widowControl w:val="0"/>
        <w:numPr>
          <w:ilvl w:val="2"/>
          <w:numId w:val="25"/>
        </w:numPr>
        <w:autoSpaceDE w:val="0"/>
        <w:autoSpaceDN w:val="0"/>
        <w:adjustRightInd w:val="0"/>
        <w:spacing w:after="40" w:line="22" w:lineRule="atLeast"/>
        <w:ind w:left="851" w:hanging="425"/>
        <w:contextualSpacing w:val="0"/>
        <w:jc w:val="both"/>
        <w:rPr>
          <w:rFonts w:ascii="Arial Narrow" w:eastAsia="Arial Unicode MS" w:hAnsi="Arial Narrow" w:cs="Tahoma"/>
          <w:bCs/>
          <w:color w:val="000000"/>
          <w:sz w:val="21"/>
          <w:szCs w:val="21"/>
        </w:rPr>
      </w:pPr>
      <w:r w:rsidRPr="00515E03">
        <w:rPr>
          <w:rFonts w:ascii="Arial Narrow" w:eastAsia="Arial Unicode MS" w:hAnsi="Arial Narrow" w:cs="Tahoma"/>
          <w:bCs/>
          <w:color w:val="000000"/>
          <w:sz w:val="21"/>
          <w:szCs w:val="21"/>
        </w:rPr>
        <w:t>zmiana stawki podatku VAT w przypadku zmiany obowiązujących przepisów prawa po dniu zawarcia niniejszej Umowy. W takim przypadku zmianie ulegnie cena brutto umowy, a cena netto pozostanie bez zmian,</w:t>
      </w:r>
    </w:p>
    <w:p w:rsidR="00E84F63" w:rsidRPr="00515E03" w:rsidRDefault="00EF6E4E" w:rsidP="00515E03">
      <w:pPr>
        <w:pStyle w:val="Akapitzlist"/>
        <w:widowControl w:val="0"/>
        <w:numPr>
          <w:ilvl w:val="2"/>
          <w:numId w:val="25"/>
        </w:numPr>
        <w:autoSpaceDE w:val="0"/>
        <w:autoSpaceDN w:val="0"/>
        <w:adjustRightInd w:val="0"/>
        <w:spacing w:after="40" w:line="22" w:lineRule="atLeast"/>
        <w:ind w:left="851" w:hanging="425"/>
        <w:contextualSpacing w:val="0"/>
        <w:jc w:val="both"/>
        <w:rPr>
          <w:rFonts w:ascii="Arial Narrow" w:eastAsia="Arial Unicode MS" w:hAnsi="Arial Narrow" w:cs="Tahoma"/>
          <w:bCs/>
          <w:color w:val="000000"/>
          <w:sz w:val="21"/>
          <w:szCs w:val="21"/>
        </w:rPr>
      </w:pPr>
      <w:r w:rsidRPr="00515E03">
        <w:rPr>
          <w:rFonts w:ascii="Arial Narrow" w:hAnsi="Arial Narrow" w:cs="Tahoma"/>
          <w:sz w:val="21"/>
          <w:szCs w:val="21"/>
        </w:rPr>
        <w:t>w przypadku zmiany</w:t>
      </w:r>
      <w:r w:rsidR="00B67869">
        <w:rPr>
          <w:rFonts w:ascii="Arial Narrow" w:hAnsi="Arial Narrow" w:cs="Tahoma"/>
          <w:sz w:val="21"/>
          <w:szCs w:val="21"/>
        </w:rPr>
        <w:t xml:space="preserve"> innych</w:t>
      </w:r>
      <w:r w:rsidRPr="00515E03">
        <w:rPr>
          <w:rFonts w:ascii="Arial Narrow" w:hAnsi="Arial Narrow" w:cs="Tahoma"/>
          <w:sz w:val="21"/>
          <w:szCs w:val="21"/>
        </w:rPr>
        <w:t xml:space="preserve"> powszechnie obowiązujących przepisów prawa krajowego </w:t>
      </w:r>
      <w:r w:rsidR="00B67869">
        <w:rPr>
          <w:rFonts w:ascii="Arial Narrow" w:hAnsi="Arial Narrow" w:cs="Tahoma"/>
          <w:sz w:val="21"/>
          <w:szCs w:val="21"/>
        </w:rPr>
        <w:t>lub</w:t>
      </w:r>
      <w:r w:rsidRPr="00515E03">
        <w:rPr>
          <w:rFonts w:ascii="Arial Narrow" w:hAnsi="Arial Narrow" w:cs="Tahoma"/>
          <w:sz w:val="21"/>
          <w:szCs w:val="21"/>
        </w:rPr>
        <w:t xml:space="preserve"> wspólnotowego</w:t>
      </w:r>
      <w:r w:rsidR="00B67869">
        <w:rPr>
          <w:rFonts w:ascii="Arial Narrow" w:hAnsi="Arial Narrow" w:cs="Tahoma"/>
          <w:sz w:val="21"/>
          <w:szCs w:val="21"/>
        </w:rPr>
        <w:t>, jeżeli taki obowiązek będzie wynikał z przedmiotowych zmian</w:t>
      </w:r>
      <w:r w:rsidRPr="00515E03">
        <w:rPr>
          <w:rFonts w:ascii="Arial Narrow" w:hAnsi="Arial Narrow" w:cs="Tahoma"/>
          <w:sz w:val="21"/>
          <w:szCs w:val="21"/>
        </w:rPr>
        <w:t>,</w:t>
      </w:r>
    </w:p>
    <w:p w:rsidR="00E84F63" w:rsidRPr="00515E03" w:rsidRDefault="00EF6E4E" w:rsidP="00515E03">
      <w:pPr>
        <w:pStyle w:val="Akapitzlist"/>
        <w:widowControl w:val="0"/>
        <w:autoSpaceDE w:val="0"/>
        <w:autoSpaceDN w:val="0"/>
        <w:adjustRightInd w:val="0"/>
        <w:spacing w:after="40" w:line="22" w:lineRule="atLeast"/>
        <w:ind w:left="851"/>
        <w:contextualSpacing w:val="0"/>
        <w:jc w:val="both"/>
        <w:rPr>
          <w:rFonts w:ascii="Arial Narrow" w:eastAsia="Arial Unicode MS" w:hAnsi="Arial Narrow" w:cs="Tahoma"/>
          <w:bCs/>
          <w:color w:val="000000"/>
          <w:sz w:val="21"/>
          <w:szCs w:val="21"/>
        </w:rPr>
      </w:pPr>
      <w:r w:rsidRPr="00515E03">
        <w:rPr>
          <w:rFonts w:ascii="Arial Narrow" w:hAnsi="Arial Narrow" w:cs="Tahoma"/>
          <w:sz w:val="21"/>
          <w:szCs w:val="21"/>
        </w:rPr>
        <w:t>,</w:t>
      </w:r>
    </w:p>
    <w:p w:rsidR="00E84F63" w:rsidRPr="00483688" w:rsidRDefault="00EF6E4E" w:rsidP="00483688">
      <w:pPr>
        <w:pStyle w:val="Akapitzlist"/>
        <w:widowControl w:val="0"/>
        <w:numPr>
          <w:ilvl w:val="0"/>
          <w:numId w:val="12"/>
        </w:numPr>
        <w:autoSpaceDE w:val="0"/>
        <w:autoSpaceDN w:val="0"/>
        <w:adjustRightInd w:val="0"/>
        <w:spacing w:after="40" w:line="22" w:lineRule="atLeast"/>
        <w:ind w:left="426" w:hanging="426"/>
        <w:contextualSpacing w:val="0"/>
        <w:jc w:val="both"/>
        <w:rPr>
          <w:rFonts w:ascii="Arial Narrow" w:eastAsia="Arial Unicode MS" w:hAnsi="Arial Narrow" w:cs="Tahoma"/>
          <w:bCs/>
          <w:color w:val="000000"/>
          <w:sz w:val="21"/>
          <w:szCs w:val="21"/>
        </w:rPr>
      </w:pPr>
      <w:r w:rsidRPr="00515E03">
        <w:rPr>
          <w:rFonts w:ascii="Arial Narrow" w:hAnsi="Arial Narrow" w:cs="Tahoma"/>
          <w:sz w:val="21"/>
          <w:szCs w:val="21"/>
        </w:rPr>
        <w:t>Zmiana Umowy może nastąpić na pisemny umotywowany wniosek jednej ze Stron, za zgodą drugiej Strony umowy, na podstawie aneksu do umowy, pod rygorem nieważności.</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12.</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Rękojmia za wady, oświadczenie gwarancyjne i usuwanie wad</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Wykonawca udziela Zamawiającemu gwarancji jakości na Dokumentację projektową Wykonawcy, użyte materiały, Wyroby budowlane i urządzenia, wykonane prace i roboty budowlane oraz pozostałe czynności zrealizowane w ramach Przedmiot umowy. </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lastRenderedPageBreak/>
        <w:t xml:space="preserve">Termin gwarancji i rękojmi </w:t>
      </w:r>
      <w:r w:rsidRPr="00515E03">
        <w:rPr>
          <w:rFonts w:ascii="Arial Narrow" w:hAnsi="Arial Narrow" w:cs="Tahoma"/>
          <w:sz w:val="21"/>
          <w:szCs w:val="21"/>
        </w:rPr>
        <w:t xml:space="preserve">ustala się na 36 miesięcy. </w:t>
      </w:r>
      <w:r w:rsidRPr="00515E03">
        <w:rPr>
          <w:rFonts w:ascii="Arial Narrow" w:eastAsia="Arial Unicode MS" w:hAnsi="Arial Narrow" w:cs="Tahoma"/>
          <w:color w:val="000000"/>
          <w:sz w:val="21"/>
          <w:szCs w:val="21"/>
        </w:rPr>
        <w:t>Termin rozpoczyna swój bieg w dniu następnym licząc od daty Odbioru końcowego.</w:t>
      </w:r>
    </w:p>
    <w:p w:rsidR="00E84F63" w:rsidRPr="00515E03" w:rsidRDefault="00D24CBC"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color w:val="000000"/>
          <w:sz w:val="21"/>
          <w:szCs w:val="21"/>
        </w:rPr>
      </w:pPr>
      <w:r>
        <w:rPr>
          <w:rFonts w:ascii="Arial Narrow" w:eastAsia="Arial Unicode MS" w:hAnsi="Arial Narrow" w:cs="Tahoma"/>
          <w:color w:val="000000"/>
          <w:sz w:val="21"/>
          <w:szCs w:val="21"/>
        </w:rPr>
        <w:t>Zarówno w</w:t>
      </w:r>
      <w:r w:rsidR="00EF6E4E" w:rsidRPr="00515E03">
        <w:rPr>
          <w:rFonts w:ascii="Arial Narrow" w:eastAsia="Arial Unicode MS" w:hAnsi="Arial Narrow" w:cs="Tahoma"/>
          <w:color w:val="000000"/>
          <w:sz w:val="21"/>
          <w:szCs w:val="21"/>
        </w:rPr>
        <w:t xml:space="preserve"> ramach gwarancji</w:t>
      </w:r>
      <w:r>
        <w:rPr>
          <w:rFonts w:ascii="Arial Narrow" w:eastAsia="Arial Unicode MS" w:hAnsi="Arial Narrow" w:cs="Tahoma"/>
          <w:color w:val="000000"/>
          <w:sz w:val="21"/>
          <w:szCs w:val="21"/>
        </w:rPr>
        <w:t>, jak</w:t>
      </w:r>
      <w:r w:rsidR="00EF6E4E" w:rsidRPr="00515E03">
        <w:rPr>
          <w:rFonts w:ascii="Arial Narrow" w:eastAsia="Arial Unicode MS" w:hAnsi="Arial Narrow" w:cs="Tahoma"/>
          <w:color w:val="000000"/>
          <w:sz w:val="21"/>
          <w:szCs w:val="21"/>
        </w:rPr>
        <w:t xml:space="preserve"> i rękojmi, w razie stwierdzenia wad Wykonawca po wezwaniu przez Zamawiającego zobowiązany jest niezwłocznie reagować na zgłoszenie Zamawiającego i podejmować niezbędne działania w celu usunięcia wad nie później niż w ciągu 24 godzin licząc od chwili zgłoszenia. Maksymalny czas na usunięcie wad wynosi 72 godzin licząc od chwili ich zgłoszenia przez Zamawiającego, chyba że strony uzgodnią inny termin. </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W przypadku, gdy w okresie gwarancji lub rękojmi Wykonawca odmówi podjęcia wymaganych czynności bądź pozostaje w </w:t>
      </w:r>
      <w:r w:rsidR="005004A1">
        <w:rPr>
          <w:rFonts w:ascii="Arial Narrow" w:eastAsia="Arial Unicode MS" w:hAnsi="Arial Narrow" w:cs="Tahoma"/>
          <w:color w:val="000000"/>
          <w:sz w:val="21"/>
          <w:szCs w:val="21"/>
        </w:rPr>
        <w:t>opóźnieniu</w:t>
      </w:r>
      <w:r w:rsidRPr="00515E03">
        <w:rPr>
          <w:rFonts w:ascii="Arial Narrow" w:eastAsia="Arial Unicode MS" w:hAnsi="Arial Narrow" w:cs="Tahoma"/>
          <w:color w:val="000000"/>
          <w:sz w:val="21"/>
          <w:szCs w:val="21"/>
        </w:rPr>
        <w:t xml:space="preserve"> w stosunku do terminów określonych w ust. 3, Zamawiający może usunąć wady we własnym zakresie lub przez osobę trzecią na koszt i ryzyko Wykonawcy oraz bez utraty praw do gwarancji i rękojmi, po uprzednio pisemnym powiadomieniu Wykonawcy o swoich zamierzeniach z wyznaczeniem mu dodatkowego terminu na usuwanie wad.</w:t>
      </w:r>
    </w:p>
    <w:p w:rsidR="00E84F63" w:rsidRPr="00515E03" w:rsidRDefault="00EF6E4E" w:rsidP="00515E03">
      <w:pPr>
        <w:widowControl w:val="0"/>
        <w:numPr>
          <w:ilvl w:val="0"/>
          <w:numId w:val="3"/>
        </w:numPr>
        <w:tabs>
          <w:tab w:val="clear" w:pos="720"/>
          <w:tab w:val="left" w:pos="397"/>
        </w:tabs>
        <w:suppressAutoHyphens/>
        <w:spacing w:after="40" w:line="22" w:lineRule="atLeast"/>
        <w:ind w:left="284" w:hanging="284"/>
        <w:jc w:val="both"/>
        <w:rPr>
          <w:rFonts w:ascii="Arial Narrow" w:hAnsi="Arial Narrow" w:cs="Tahoma"/>
          <w:sz w:val="21"/>
          <w:szCs w:val="21"/>
        </w:rPr>
      </w:pPr>
      <w:r w:rsidRPr="00515E03">
        <w:rPr>
          <w:rFonts w:ascii="Arial Narrow" w:hAnsi="Arial Narrow" w:cs="Tahoma"/>
          <w:sz w:val="21"/>
          <w:szCs w:val="21"/>
        </w:rPr>
        <w:t>Ustala się, że w okresie gwarancji, raz w roku będą przeprowadzane przeglądy gwarancyjne z udziałem Wykonawcy i Zamawiającego w terminie wyznaczonym przez Zamawiającego.</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Przed upływem okresu gwarancji Zamawiający wyznacza termin odbioru gwarancyjnego.</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b/>
          <w:bCs/>
          <w:color w:val="000000"/>
          <w:sz w:val="21"/>
          <w:szCs w:val="21"/>
        </w:rPr>
      </w:pPr>
      <w:r w:rsidRPr="00515E03">
        <w:rPr>
          <w:rFonts w:ascii="Arial Narrow" w:eastAsia="Arial Unicode MS" w:hAnsi="Arial Narrow" w:cs="Tahoma"/>
          <w:color w:val="000000"/>
          <w:sz w:val="21"/>
          <w:szCs w:val="21"/>
        </w:rPr>
        <w:t>Koszty przeglądów, serwisów, odbiorów gwarancyjnych w czasie trwania gwarancji są kosztem Wykonawcy. Koszt ten został uwzględniony w wynagrodzeniu Wykonawcy, o którym mowa w § 8 ust. 1.</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b/>
          <w:bCs/>
          <w:color w:val="000000"/>
          <w:sz w:val="21"/>
          <w:szCs w:val="21"/>
        </w:rPr>
      </w:pPr>
      <w:r w:rsidRPr="00515E03">
        <w:rPr>
          <w:rFonts w:ascii="Arial Narrow" w:hAnsi="Arial Narrow" w:cs="Tahoma"/>
          <w:sz w:val="21"/>
          <w:szCs w:val="21"/>
        </w:rPr>
        <w:t>Zamawiający ma prawo dochodzić uprawnień z tytułu rękojmi niezależnie od uprawnień wynikających z gwarancji.</w:t>
      </w:r>
    </w:p>
    <w:p w:rsidR="00E84F63" w:rsidRPr="00515E03" w:rsidRDefault="00EF6E4E" w:rsidP="00515E03">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b/>
          <w:bCs/>
          <w:color w:val="000000"/>
          <w:sz w:val="21"/>
          <w:szCs w:val="21"/>
        </w:rPr>
      </w:pPr>
      <w:r w:rsidRPr="00515E03">
        <w:rPr>
          <w:rFonts w:ascii="Arial Narrow" w:hAnsi="Arial Narrow" w:cs="Tahoma"/>
          <w:sz w:val="21"/>
          <w:szCs w:val="21"/>
        </w:rPr>
        <w:t>Wykonawca odpowiada z tytułu rękojmi oraz z tytułu udzielonej gwarancji także wtedy, gdy Zamawiający zgłosił Wykonawcy wadę przed upływem odpowiednio okresu rękojmi lub gwarancji.</w:t>
      </w:r>
    </w:p>
    <w:p w:rsidR="00E84F63" w:rsidRPr="00483688" w:rsidRDefault="00EF6E4E" w:rsidP="00483688">
      <w:pPr>
        <w:widowControl w:val="0"/>
        <w:numPr>
          <w:ilvl w:val="0"/>
          <w:numId w:val="3"/>
        </w:numPr>
        <w:tabs>
          <w:tab w:val="clear" w:pos="720"/>
        </w:tabs>
        <w:autoSpaceDE w:val="0"/>
        <w:autoSpaceDN w:val="0"/>
        <w:adjustRightInd w:val="0"/>
        <w:spacing w:after="40" w:line="22" w:lineRule="atLeast"/>
        <w:ind w:left="284" w:hanging="284"/>
        <w:jc w:val="both"/>
        <w:rPr>
          <w:rFonts w:ascii="Arial Narrow" w:eastAsia="Arial Unicode MS" w:hAnsi="Arial Narrow" w:cs="Tahoma"/>
          <w:b/>
          <w:bCs/>
          <w:color w:val="000000"/>
          <w:sz w:val="21"/>
          <w:szCs w:val="21"/>
        </w:rPr>
      </w:pPr>
      <w:r w:rsidRPr="00515E03">
        <w:rPr>
          <w:rFonts w:ascii="Arial Narrow" w:hAnsi="Arial Narrow" w:cs="Tahoma"/>
          <w:sz w:val="21"/>
          <w:szCs w:val="21"/>
        </w:rPr>
        <w:t xml:space="preserve">W zakresie nieuregulowanym Umową do gwarancji stosuje się </w:t>
      </w:r>
      <w:r w:rsidR="00E557F1">
        <w:rPr>
          <w:rFonts w:ascii="Arial Narrow" w:hAnsi="Arial Narrow" w:cs="Tahoma"/>
          <w:sz w:val="21"/>
          <w:szCs w:val="21"/>
        </w:rPr>
        <w:t>odpowiednio przepisy o gwarancji</w:t>
      </w:r>
      <w:r w:rsidRPr="00515E03">
        <w:rPr>
          <w:rFonts w:ascii="Arial Narrow" w:hAnsi="Arial Narrow" w:cs="Tahoma"/>
          <w:sz w:val="21"/>
          <w:szCs w:val="21"/>
        </w:rPr>
        <w:t xml:space="preserve"> przy sprzedaży (art. 577 - 582 k.c.).</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13.</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Odstąpienie od umowy</w:t>
      </w:r>
    </w:p>
    <w:p w:rsidR="00CA2613" w:rsidRPr="00515E03" w:rsidRDefault="00EF6E4E" w:rsidP="00515E03">
      <w:pPr>
        <w:pStyle w:val="Tekstpodstawowy2"/>
        <w:widowControl w:val="0"/>
        <w:numPr>
          <w:ilvl w:val="0"/>
          <w:numId w:val="4"/>
        </w:numPr>
        <w:tabs>
          <w:tab w:val="clear" w:pos="720"/>
          <w:tab w:val="num" w:pos="284"/>
        </w:tabs>
        <w:autoSpaceDE w:val="0"/>
        <w:autoSpaceDN w:val="0"/>
        <w:adjustRightInd w:val="0"/>
        <w:spacing w:after="40" w:line="22" w:lineRule="atLeast"/>
        <w:ind w:left="284" w:hanging="284"/>
        <w:rPr>
          <w:rFonts w:ascii="Arial Narrow" w:hAnsi="Arial Narrow" w:cs="Tahoma"/>
          <w:sz w:val="21"/>
          <w:szCs w:val="21"/>
        </w:rPr>
      </w:pPr>
      <w:r w:rsidRPr="00515E03">
        <w:rPr>
          <w:rFonts w:ascii="Arial Narrow" w:hAnsi="Arial Narrow" w:cs="Tahoma"/>
          <w:sz w:val="21"/>
          <w:szCs w:val="21"/>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potwierdzonej wpisem w protokole odbioru za zakres rzeczowy wykonanych prac.</w:t>
      </w:r>
    </w:p>
    <w:p w:rsidR="00CA2613" w:rsidRPr="00515E03" w:rsidRDefault="00EF6E4E" w:rsidP="00515E03">
      <w:pPr>
        <w:pStyle w:val="Tekstpodstawowy2"/>
        <w:widowControl w:val="0"/>
        <w:numPr>
          <w:ilvl w:val="0"/>
          <w:numId w:val="4"/>
        </w:numPr>
        <w:tabs>
          <w:tab w:val="clear" w:pos="720"/>
          <w:tab w:val="num" w:pos="284"/>
        </w:tabs>
        <w:autoSpaceDE w:val="0"/>
        <w:autoSpaceDN w:val="0"/>
        <w:adjustRightInd w:val="0"/>
        <w:spacing w:after="40" w:line="22" w:lineRule="atLeast"/>
        <w:ind w:left="284" w:hanging="284"/>
        <w:rPr>
          <w:rFonts w:ascii="Arial Narrow" w:hAnsi="Arial Narrow" w:cs="Tahoma"/>
          <w:sz w:val="21"/>
          <w:szCs w:val="21"/>
        </w:rPr>
      </w:pPr>
      <w:r w:rsidRPr="00515E03">
        <w:rPr>
          <w:rFonts w:ascii="Arial Narrow" w:hAnsi="Arial Narrow" w:cs="Tahoma"/>
          <w:sz w:val="21"/>
          <w:szCs w:val="21"/>
        </w:rPr>
        <w:t>Strony postanawiają, iż oprócz przypadków wymienionych w Kodeksie cywilnym, przysługuje Zamawiającemu prawo odstąpienia od niniejszej Umowy w następujących przypadkach:</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Wykonawca nie rozpoczął realizacji Przedmiotu umowy i nie podejmuje jej pomimo upływu 7 dni od pisemnego wezwania przez Zamawiającego,</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Wykonawca przerwał realizację Przedmiotu umowy i nie realizuje jej przez okres dwóch tygodni od pisemnego wezwania przez Zamawiającego,</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Wykonawca realizuje Przedmiot umowy nienależycie, pomimo wcześniejszego pisemnego wezwania przez Zamawiającego,</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 xml:space="preserve">Wykonawca pozostaje w </w:t>
      </w:r>
      <w:r w:rsidR="00F35352">
        <w:rPr>
          <w:rFonts w:ascii="Arial Narrow" w:hAnsi="Arial Narrow" w:cs="Tahoma"/>
          <w:sz w:val="21"/>
          <w:szCs w:val="21"/>
        </w:rPr>
        <w:t>opóźnieniu</w:t>
      </w:r>
      <w:r w:rsidRPr="00515E03">
        <w:rPr>
          <w:rFonts w:ascii="Arial Narrow" w:hAnsi="Arial Narrow" w:cs="Tahoma"/>
          <w:sz w:val="21"/>
          <w:szCs w:val="21"/>
        </w:rPr>
        <w:t xml:space="preserve"> w wykonywaniu Przedmiotu umowy w stosunku do terminów wynikających z § 6 </w:t>
      </w:r>
      <w:r w:rsidR="000241A0">
        <w:rPr>
          <w:rFonts w:ascii="Arial Narrow" w:hAnsi="Arial Narrow" w:cs="Tahoma"/>
          <w:sz w:val="21"/>
          <w:szCs w:val="21"/>
        </w:rPr>
        <w:t xml:space="preserve">ust. 1 </w:t>
      </w:r>
      <w:r w:rsidRPr="00515E03">
        <w:rPr>
          <w:rFonts w:ascii="Arial Narrow" w:hAnsi="Arial Narrow" w:cs="Tahoma"/>
          <w:sz w:val="21"/>
          <w:szCs w:val="21"/>
        </w:rPr>
        <w:t xml:space="preserve">lub HRF, a </w:t>
      </w:r>
      <w:r w:rsidR="00F35352">
        <w:rPr>
          <w:rFonts w:ascii="Arial Narrow" w:hAnsi="Arial Narrow" w:cs="Tahoma"/>
          <w:sz w:val="21"/>
          <w:szCs w:val="21"/>
        </w:rPr>
        <w:t>opóźnienie</w:t>
      </w:r>
      <w:r w:rsidR="000241A0">
        <w:rPr>
          <w:rFonts w:ascii="Arial Narrow" w:hAnsi="Arial Narrow" w:cs="Tahoma"/>
          <w:sz w:val="21"/>
          <w:szCs w:val="21"/>
        </w:rPr>
        <w:t xml:space="preserve"> przekracza 5</w:t>
      </w:r>
      <w:r w:rsidRPr="00515E03">
        <w:rPr>
          <w:rFonts w:ascii="Arial Narrow" w:hAnsi="Arial Narrow" w:cs="Tahoma"/>
          <w:sz w:val="21"/>
          <w:szCs w:val="21"/>
        </w:rPr>
        <w:t xml:space="preserve"> dni,</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zostanie zgłoszony wniosek o upadłość lub ogłoszona upadłość Wykonawcy,</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zostanie wydany nakaz zajęcia majątku Wykonawcy,</w:t>
      </w:r>
    </w:p>
    <w:p w:rsidR="00CA2613" w:rsidRPr="00515E03"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zostanie otwarta likwidacja przedsiębiorstwa Wykonawcy,</w:t>
      </w:r>
    </w:p>
    <w:p w:rsidR="00CA2613" w:rsidRPr="000241A0" w:rsidRDefault="00EF6E4E" w:rsidP="00515E03">
      <w:pPr>
        <w:pStyle w:val="Tekstpodstawowy2"/>
        <w:widowControl w:val="0"/>
        <w:numPr>
          <w:ilvl w:val="0"/>
          <w:numId w:val="10"/>
        </w:numPr>
        <w:autoSpaceDE w:val="0"/>
        <w:autoSpaceDN w:val="0"/>
        <w:adjustRightInd w:val="0"/>
        <w:spacing w:after="40" w:line="22" w:lineRule="atLeast"/>
        <w:ind w:left="709" w:hanging="425"/>
        <w:rPr>
          <w:rFonts w:ascii="Arial Narrow" w:hAnsi="Arial Narrow" w:cs="Tahoma"/>
          <w:sz w:val="21"/>
          <w:szCs w:val="21"/>
        </w:rPr>
      </w:pPr>
      <w:r w:rsidRPr="00515E03">
        <w:rPr>
          <w:rFonts w:ascii="Arial Narrow" w:hAnsi="Arial Narrow" w:cs="Tahoma"/>
          <w:sz w:val="21"/>
          <w:szCs w:val="21"/>
        </w:rPr>
        <w:t>Wykonawca naruszył obowiązek ciągłości ubezpieczenia lub wprowadził Zamawiającego w błąd co do zakres</w:t>
      </w:r>
      <w:r w:rsidR="000241A0" w:rsidRPr="000241A0">
        <w:rPr>
          <w:rFonts w:ascii="Arial Narrow" w:hAnsi="Arial Narrow" w:cs="Tahoma"/>
          <w:sz w:val="21"/>
          <w:szCs w:val="21"/>
        </w:rPr>
        <w:t>u lub terminu jego obowiązywania,</w:t>
      </w:r>
    </w:p>
    <w:p w:rsidR="000241A0" w:rsidRPr="00515E03" w:rsidRDefault="000241A0" w:rsidP="00515E03">
      <w:pPr>
        <w:pStyle w:val="Akapitzlist"/>
        <w:numPr>
          <w:ilvl w:val="0"/>
          <w:numId w:val="10"/>
        </w:numPr>
        <w:spacing w:after="2" w:line="264" w:lineRule="auto"/>
        <w:jc w:val="both"/>
        <w:rPr>
          <w:rFonts w:ascii="Arial Narrow" w:eastAsia="Calibri" w:hAnsi="Arial Narrow" w:cs="Calibri"/>
          <w:color w:val="000000"/>
          <w:sz w:val="21"/>
          <w:szCs w:val="21"/>
        </w:rPr>
      </w:pPr>
      <w:r w:rsidRPr="00515E03">
        <w:rPr>
          <w:rFonts w:ascii="Arial Narrow" w:eastAsia="PMingLiU" w:hAnsi="Arial Narrow" w:cs="Calibri"/>
          <w:color w:val="000000"/>
          <w:sz w:val="21"/>
          <w:szCs w:val="21"/>
        </w:rPr>
        <w:t xml:space="preserve">Wykonawca powierzył wykonanie robót lub prac objętych Przedmiotem umowy </w:t>
      </w:r>
      <w:r w:rsidRPr="00515E03">
        <w:rPr>
          <w:rFonts w:ascii="Arial Narrow" w:hAnsi="Arial Narrow" w:cs="Calibri"/>
          <w:color w:val="000000"/>
          <w:sz w:val="21"/>
          <w:szCs w:val="21"/>
        </w:rPr>
        <w:t xml:space="preserve">Podwykonawcy, </w:t>
      </w:r>
      <w:r w:rsidRPr="00515E03">
        <w:rPr>
          <w:rFonts w:ascii="Arial Narrow" w:eastAsia="PMingLiU" w:hAnsi="Arial Narrow" w:cs="Calibri"/>
          <w:color w:val="000000"/>
          <w:sz w:val="21"/>
          <w:szCs w:val="21"/>
        </w:rPr>
        <w:t>bez uprzedniej zgody Zamawiającego</w:t>
      </w:r>
      <w:r>
        <w:rPr>
          <w:rFonts w:ascii="Arial Narrow" w:eastAsia="PMingLiU" w:hAnsi="Arial Narrow" w:cs="Calibri"/>
          <w:color w:val="000000"/>
          <w:sz w:val="21"/>
          <w:szCs w:val="21"/>
        </w:rPr>
        <w:t>.</w:t>
      </w:r>
    </w:p>
    <w:p w:rsidR="00CA2613" w:rsidRPr="00515E03" w:rsidRDefault="00EF6E4E" w:rsidP="00515E03">
      <w:pPr>
        <w:pStyle w:val="Tekstpodstawowy2"/>
        <w:widowControl w:val="0"/>
        <w:numPr>
          <w:ilvl w:val="0"/>
          <w:numId w:val="4"/>
        </w:numPr>
        <w:tabs>
          <w:tab w:val="clear" w:pos="720"/>
          <w:tab w:val="num" w:pos="284"/>
        </w:tabs>
        <w:autoSpaceDE w:val="0"/>
        <w:autoSpaceDN w:val="0"/>
        <w:adjustRightInd w:val="0"/>
        <w:spacing w:after="40" w:line="22" w:lineRule="atLeast"/>
        <w:ind w:left="284" w:hanging="284"/>
        <w:rPr>
          <w:rFonts w:ascii="Arial Narrow" w:hAnsi="Arial Narrow" w:cs="Tahoma"/>
          <w:sz w:val="21"/>
          <w:szCs w:val="21"/>
        </w:rPr>
      </w:pPr>
      <w:r w:rsidRPr="00515E03">
        <w:rPr>
          <w:rFonts w:ascii="Arial Narrow" w:hAnsi="Arial Narrow" w:cs="Tahoma"/>
          <w:sz w:val="21"/>
          <w:szCs w:val="21"/>
        </w:rPr>
        <w:t>Odstąpienie od Umowy winno nastąpić w formie pisemnej i zawierać uzasadnienie.</w:t>
      </w:r>
    </w:p>
    <w:p w:rsidR="00CA2613" w:rsidRPr="00515E03" w:rsidRDefault="00EF6E4E" w:rsidP="00515E03">
      <w:pPr>
        <w:pStyle w:val="Tekstpodstawowy2"/>
        <w:widowControl w:val="0"/>
        <w:numPr>
          <w:ilvl w:val="0"/>
          <w:numId w:val="4"/>
        </w:numPr>
        <w:tabs>
          <w:tab w:val="clear" w:pos="720"/>
          <w:tab w:val="num" w:pos="284"/>
        </w:tabs>
        <w:autoSpaceDE w:val="0"/>
        <w:autoSpaceDN w:val="0"/>
        <w:adjustRightInd w:val="0"/>
        <w:spacing w:after="40" w:line="22" w:lineRule="atLeast"/>
        <w:ind w:left="284" w:hanging="284"/>
        <w:rPr>
          <w:rFonts w:ascii="Arial Narrow" w:hAnsi="Arial Narrow" w:cs="Tahoma"/>
          <w:sz w:val="21"/>
          <w:szCs w:val="21"/>
        </w:rPr>
      </w:pPr>
      <w:r w:rsidRPr="00515E03">
        <w:rPr>
          <w:rFonts w:ascii="Arial Narrow" w:hAnsi="Arial Narrow" w:cs="Tahoma"/>
          <w:sz w:val="21"/>
          <w:szCs w:val="21"/>
        </w:rPr>
        <w:t>W przypadkach, o których mowa w ust. 2, Zamawiający może odstąpić od Umowy w terminie do 60 dni od powzięcia w</w:t>
      </w:r>
      <w:r w:rsidR="000A1117">
        <w:rPr>
          <w:rFonts w:ascii="Arial Narrow" w:hAnsi="Arial Narrow" w:cs="Tahoma"/>
          <w:sz w:val="21"/>
          <w:szCs w:val="21"/>
        </w:rPr>
        <w:t>iadomości o okoliczności stanowiącej podstawę umownego odstąpienia od umowy</w:t>
      </w:r>
      <w:r w:rsidRPr="00515E03">
        <w:rPr>
          <w:rFonts w:ascii="Arial Narrow" w:hAnsi="Arial Narrow" w:cs="Tahoma"/>
          <w:sz w:val="21"/>
          <w:szCs w:val="21"/>
        </w:rPr>
        <w:t>.</w:t>
      </w:r>
    </w:p>
    <w:p w:rsidR="00E84F63" w:rsidRPr="00483688" w:rsidRDefault="00EF6E4E" w:rsidP="00483688">
      <w:pPr>
        <w:pStyle w:val="Tekstpodstawowy2"/>
        <w:widowControl w:val="0"/>
        <w:numPr>
          <w:ilvl w:val="0"/>
          <w:numId w:val="4"/>
        </w:numPr>
        <w:tabs>
          <w:tab w:val="clear" w:pos="720"/>
          <w:tab w:val="num" w:pos="284"/>
        </w:tabs>
        <w:autoSpaceDE w:val="0"/>
        <w:autoSpaceDN w:val="0"/>
        <w:adjustRightInd w:val="0"/>
        <w:spacing w:after="40" w:line="22" w:lineRule="atLeast"/>
        <w:ind w:left="284" w:hanging="284"/>
        <w:rPr>
          <w:rFonts w:ascii="Arial Narrow" w:hAnsi="Arial Narrow" w:cs="Tahoma"/>
          <w:sz w:val="21"/>
          <w:szCs w:val="21"/>
        </w:rPr>
      </w:pPr>
      <w:r w:rsidRPr="00515E03">
        <w:rPr>
          <w:rFonts w:ascii="Arial Narrow" w:hAnsi="Arial Narrow" w:cs="Tahoma"/>
          <w:sz w:val="21"/>
          <w:szCs w:val="21"/>
        </w:rPr>
        <w:t>W razie odstąpienia od Umowy Wykonawca, przy udziale Zamawiającego, sporządzi szczegółowy protokół z inwentaryzacji robót budowlanych i prac na dzień odstąpienia oraz zabezpieczy przerwane roboty, w zakresie obustronnie uzgodnionym, na koszt tej strony, z winy której dokonano odstąpienia od Umowy. W przypadku gdy Wykonawca nie przystąpi do inwentaryzacji robót w terminie do 5 dni od wezwania Zamawiającego, Zamawiający na koszt i ryzyko Wykonawcy dokona inwentaryzacji robót bez udziału wykonawcy oraz zabezpieczy przerwane roboty.</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lastRenderedPageBreak/>
        <w:t>§ 14.</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Kary umowne</w:t>
      </w:r>
    </w:p>
    <w:p w:rsidR="00E84F63" w:rsidRPr="00515E03" w:rsidRDefault="00EF6E4E" w:rsidP="00515E03">
      <w:pPr>
        <w:widowControl w:val="0"/>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Strony ustalają, że formą odszkodowania będą kary umowne z następujących tytułów: </w:t>
      </w:r>
    </w:p>
    <w:p w:rsidR="00E84F63"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1.</w:t>
      </w:r>
      <w:r w:rsidRPr="00515E03">
        <w:rPr>
          <w:rFonts w:ascii="Arial Narrow" w:eastAsia="Arial Unicode MS" w:hAnsi="Arial Narrow" w:cs="Tahoma"/>
          <w:color w:val="000000"/>
          <w:sz w:val="21"/>
          <w:szCs w:val="21"/>
        </w:rPr>
        <w:tab/>
        <w:t>Wykonawca zapłaci Zamawiającemu kary umowne:</w:t>
      </w:r>
    </w:p>
    <w:p w:rsidR="00E84F63"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 opóźnienie w</w:t>
      </w:r>
      <w:r w:rsidR="009E10EB">
        <w:rPr>
          <w:rFonts w:ascii="Arial Narrow" w:eastAsia="Arial Unicode MS" w:hAnsi="Arial Narrow" w:cs="Tahoma"/>
          <w:color w:val="000000"/>
          <w:sz w:val="21"/>
          <w:szCs w:val="21"/>
        </w:rPr>
        <w:t xml:space="preserve"> przekazaniu Zamawiającemu lub</w:t>
      </w:r>
      <w:r w:rsidRPr="00515E03">
        <w:rPr>
          <w:rFonts w:ascii="Arial Narrow" w:eastAsia="Arial Unicode MS" w:hAnsi="Arial Narrow" w:cs="Tahoma"/>
          <w:color w:val="000000"/>
          <w:sz w:val="21"/>
          <w:szCs w:val="21"/>
        </w:rPr>
        <w:t xml:space="preserve"> zakończeniu </w:t>
      </w:r>
      <w:r w:rsidRPr="00515E03">
        <w:rPr>
          <w:rFonts w:ascii="Arial Narrow" w:eastAsia="Arial Unicode MS" w:hAnsi="Arial Narrow" w:cs="Tahoma"/>
          <w:bCs/>
          <w:sz w:val="21"/>
          <w:szCs w:val="21"/>
        </w:rPr>
        <w:t>wykonania planu BIOZ lub programu zapewnienia jakości</w:t>
      </w:r>
      <w:r w:rsidRPr="00515E03">
        <w:rPr>
          <w:rFonts w:ascii="Arial Narrow" w:eastAsia="Arial Unicode MS" w:hAnsi="Arial Narrow" w:cs="Tahoma"/>
          <w:color w:val="000000"/>
          <w:sz w:val="21"/>
          <w:szCs w:val="21"/>
        </w:rPr>
        <w:t xml:space="preserve"> robót budowlanych i prac ponad maksymalny termin określony w § 6 ust. 1 pkt 3, Wykonawca zapłaci karę umowną w wysokości 0,3% wynagrodzenia brutto, o którym mowa w § 8 ust. 1, za każdy dzień opóźnienia,</w:t>
      </w:r>
    </w:p>
    <w:p w:rsidR="00E84F63"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 opóźnienie w zakończeniu robót budowlanych i prac ponad maksymalny termin określony w § 6 ust. 1 pkt 4, Wykonawca zapłaci karę umowną w wysokości 0,5% wynagrodzenia brutto, o którym mowa w § 8 ust. 1, za każdy dzień opóźnienia,</w:t>
      </w:r>
    </w:p>
    <w:p w:rsidR="00E84F63"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 xml:space="preserve">za opóźnienie w </w:t>
      </w:r>
      <w:r w:rsidR="009E10EB">
        <w:rPr>
          <w:rFonts w:ascii="Arial Narrow" w:eastAsia="Arial Unicode MS" w:hAnsi="Arial Narrow" w:cs="Tahoma"/>
          <w:color w:val="000000"/>
          <w:sz w:val="21"/>
          <w:szCs w:val="21"/>
        </w:rPr>
        <w:t>Z</w:t>
      </w:r>
      <w:r w:rsidRPr="00515E03">
        <w:rPr>
          <w:rFonts w:ascii="Arial Narrow" w:eastAsia="Arial Unicode MS" w:hAnsi="Arial Narrow" w:cs="Tahoma"/>
          <w:color w:val="000000"/>
          <w:sz w:val="21"/>
          <w:szCs w:val="21"/>
        </w:rPr>
        <w:t>akończeniu realizacji Przedmiotu umowy ponad maksymalny termin określony w § 6 ust. 1 pkt 5, Wykonawca zapłaci karę umowną w wysokości 0,5% wynagrodzenia brutto, o którym mowa § 8 ust. 1, za każdy dzień opóźnienia,</w:t>
      </w:r>
    </w:p>
    <w:p w:rsidR="00E84F63"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 odstąpienie od umowy z przyczyn leżących po stronie Wykonawcy lub z winy Wykonawcy, a w szczególności z przyczyn, o których mowa w § 13 ust. 2</w:t>
      </w:r>
      <w:r w:rsidR="009428ED">
        <w:rPr>
          <w:rFonts w:ascii="Arial Narrow" w:eastAsia="Arial Unicode MS" w:hAnsi="Arial Narrow" w:cs="Tahoma"/>
          <w:color w:val="000000"/>
          <w:sz w:val="21"/>
          <w:szCs w:val="21"/>
        </w:rPr>
        <w:t>,</w:t>
      </w:r>
      <w:r w:rsidRPr="00515E03">
        <w:rPr>
          <w:rFonts w:ascii="Arial Narrow" w:eastAsia="Arial Unicode MS" w:hAnsi="Arial Narrow" w:cs="Tahoma"/>
          <w:color w:val="000000"/>
          <w:sz w:val="21"/>
          <w:szCs w:val="21"/>
        </w:rPr>
        <w:t xml:space="preserve"> Wykonawca zapłaci karę umowną w wysokości 25% wynagrodzenia brutto, o którym mowa w §</w:t>
      </w:r>
      <w:r w:rsidR="009428ED">
        <w:rPr>
          <w:rFonts w:ascii="Arial Narrow" w:eastAsia="Arial Unicode MS" w:hAnsi="Arial Narrow" w:cs="Tahoma"/>
          <w:color w:val="000000"/>
          <w:sz w:val="21"/>
          <w:szCs w:val="21"/>
        </w:rPr>
        <w:t xml:space="preserve"> 8</w:t>
      </w:r>
      <w:r w:rsidRPr="00515E03">
        <w:rPr>
          <w:rFonts w:ascii="Arial Narrow" w:eastAsia="Arial Unicode MS" w:hAnsi="Arial Narrow" w:cs="Tahoma"/>
          <w:color w:val="000000"/>
          <w:sz w:val="21"/>
          <w:szCs w:val="21"/>
        </w:rPr>
        <w:t xml:space="preserve"> ust. 1,</w:t>
      </w:r>
    </w:p>
    <w:p w:rsidR="004E0FB1"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 każdy dzień braku posiadania umowy ubezpieczenia zgodnie z § 3 ust. 2 pkt 11 i § 4 lub braku przedłożenia kopii polisy Zamawiającemu, Wykonawca zapłaci karę umowną w wysokości 0,3 % wynagrodzenia brutto, o którym mowa w § 8 ust. 1 umowy, za każdy dzień,</w:t>
      </w:r>
    </w:p>
    <w:p w:rsidR="004E0FB1"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hAnsi="Arial Narrow" w:cs="Tahoma"/>
          <w:sz w:val="21"/>
          <w:szCs w:val="21"/>
        </w:rPr>
        <w:t>za opóźnienie w usunięciu wad w okresie gwarancji ponad maksymalny termin określony w § 12 ust. 3</w:t>
      </w:r>
      <w:r w:rsidRPr="00515E03">
        <w:rPr>
          <w:rFonts w:ascii="Arial Narrow" w:eastAsia="Arial Unicode MS" w:hAnsi="Arial Narrow" w:cs="Tahoma"/>
          <w:color w:val="000000"/>
          <w:sz w:val="21"/>
          <w:szCs w:val="21"/>
        </w:rPr>
        <w:t>, Wykonawca zapłaci karę umowną w wysokości 0,5 % wynagrodzenia brutto, o którym mowa w § 8 ust. 1, za każdy dzień opóźnienia,</w:t>
      </w:r>
    </w:p>
    <w:p w:rsidR="004E0FB1"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hAnsi="Arial Narrow" w:cs="Tahoma"/>
          <w:sz w:val="21"/>
          <w:szCs w:val="21"/>
        </w:rPr>
        <w:t>za opóźnienie w usunięciu wad w okresie rękojmi ponad maksymalny termin określony w § 12 ust. 3</w:t>
      </w:r>
      <w:r w:rsidRPr="00515E03">
        <w:rPr>
          <w:rFonts w:ascii="Arial Narrow" w:eastAsia="Arial Unicode MS" w:hAnsi="Arial Narrow" w:cs="Tahoma"/>
          <w:color w:val="000000"/>
          <w:sz w:val="21"/>
          <w:szCs w:val="21"/>
        </w:rPr>
        <w:t>, Wykonawca zapłaci karę umowną w wysokości 0,5 % wynagrodzenia brutto, o którym mowa w § 8 ust. 1, za każdy dzień opóźnienia,</w:t>
      </w:r>
    </w:p>
    <w:p w:rsidR="006C1CB0"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 opóźnienie w przekazaniu Zamawiającemu informacji lub oświadczenia Podwykonawcy, o których mowa w § 10 ust. 7 pkt 1 ponad maksymalny termin określony w tym przepisie, Wykonawca zap</w:t>
      </w:r>
      <w:r w:rsidR="00732B7C">
        <w:rPr>
          <w:rFonts w:ascii="Arial Narrow" w:eastAsia="Arial Unicode MS" w:hAnsi="Arial Narrow" w:cs="Tahoma"/>
          <w:color w:val="000000"/>
          <w:sz w:val="21"/>
          <w:szCs w:val="21"/>
        </w:rPr>
        <w:t>łaci karę umowną w wysokości 0,15</w:t>
      </w:r>
      <w:r w:rsidRPr="00515E03">
        <w:rPr>
          <w:rFonts w:ascii="Arial Narrow" w:eastAsia="Arial Unicode MS" w:hAnsi="Arial Narrow" w:cs="Tahoma"/>
          <w:color w:val="000000"/>
          <w:sz w:val="21"/>
          <w:szCs w:val="21"/>
        </w:rPr>
        <w:t xml:space="preserve"> % wynagrodzenia brutto, o którym mowa w § 8 ust. 1, za każdy dzień opóźnienia,</w:t>
      </w:r>
    </w:p>
    <w:p w:rsidR="006C1CB0" w:rsidRPr="00515E03" w:rsidRDefault="00EF6E4E" w:rsidP="00515E03">
      <w:pPr>
        <w:widowControl w:val="0"/>
        <w:numPr>
          <w:ilvl w:val="0"/>
          <w:numId w:val="5"/>
        </w:numPr>
        <w:autoSpaceDE w:val="0"/>
        <w:autoSpaceDN w:val="0"/>
        <w:adjustRightInd w:val="0"/>
        <w:spacing w:after="40" w:line="22" w:lineRule="atLeast"/>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za niezapewnienie Zamawiającemu możliwości uczestniczenia w odbiorze robót i prac Podwykonawcy zgodnie z § 10 ust. 7 pkt 3</w:t>
      </w:r>
      <w:r w:rsidR="00B67869">
        <w:rPr>
          <w:rFonts w:ascii="Arial Narrow" w:eastAsia="Arial Unicode MS" w:hAnsi="Arial Narrow" w:cs="Tahoma"/>
          <w:color w:val="000000"/>
          <w:sz w:val="21"/>
          <w:szCs w:val="21"/>
        </w:rPr>
        <w:t xml:space="preserve"> w wysokości 2.000,00 zł za każdy przypadek</w:t>
      </w:r>
      <w:r w:rsidRPr="00515E03">
        <w:rPr>
          <w:rFonts w:ascii="Arial Narrow" w:eastAsia="Arial Unicode MS" w:hAnsi="Arial Narrow" w:cs="Tahoma"/>
          <w:color w:val="000000"/>
          <w:sz w:val="21"/>
          <w:szCs w:val="21"/>
        </w:rPr>
        <w:t>.</w:t>
      </w:r>
    </w:p>
    <w:p w:rsidR="004E0FB1"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2.</w:t>
      </w:r>
      <w:r w:rsidRPr="00515E03">
        <w:rPr>
          <w:rFonts w:ascii="Arial Narrow" w:eastAsia="Arial Unicode MS" w:hAnsi="Arial Narrow" w:cs="Tahoma"/>
          <w:color w:val="000000"/>
          <w:sz w:val="21"/>
          <w:szCs w:val="21"/>
        </w:rPr>
        <w:tab/>
        <w:t>Kary umowne kumulują się. Ustala się górną granicę kar umownych wynoszącą – 50 % wynagrodzenia brutto, o którym mowa w § 8 ust. 1.</w:t>
      </w:r>
    </w:p>
    <w:p w:rsidR="00E84F63" w:rsidRPr="00515E03" w:rsidRDefault="00EF6E4E" w:rsidP="00483688">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3.</w:t>
      </w:r>
      <w:r w:rsidRPr="00515E03">
        <w:rPr>
          <w:rFonts w:ascii="Arial Narrow" w:eastAsia="Arial Unicode MS" w:hAnsi="Arial Narrow" w:cs="Tahoma"/>
          <w:color w:val="000000"/>
          <w:sz w:val="21"/>
          <w:szCs w:val="21"/>
        </w:rPr>
        <w:tab/>
        <w:t>Zamawiający</w:t>
      </w:r>
      <w:r w:rsidRPr="00515E03">
        <w:rPr>
          <w:rFonts w:ascii="Arial Narrow" w:hAnsi="Arial Narrow" w:cs="Tahoma"/>
          <w:sz w:val="21"/>
          <w:szCs w:val="21"/>
        </w:rPr>
        <w:t xml:space="preserve"> może dochodzić odszkodowania przewyższającego wysokość zastrzeżonych kar umownych, a także odszkodowania w zakresie nie objętym tymi karami - na zasadach ogólnych określonych przepisami Kodeksu cywilnego</w:t>
      </w:r>
      <w:r w:rsidRPr="00515E03">
        <w:rPr>
          <w:rFonts w:ascii="Arial Narrow" w:eastAsia="Arial Unicode MS" w:hAnsi="Arial Narrow" w:cs="Tahoma"/>
          <w:color w:val="000000"/>
          <w:sz w:val="21"/>
          <w:szCs w:val="21"/>
        </w:rPr>
        <w:t xml:space="preserve">. </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 15.</w:t>
      </w:r>
    </w:p>
    <w:p w:rsidR="00E84F63" w:rsidRPr="00515E03" w:rsidRDefault="00EF6E4E" w:rsidP="00515E03">
      <w:pPr>
        <w:widowControl w:val="0"/>
        <w:autoSpaceDE w:val="0"/>
        <w:autoSpaceDN w:val="0"/>
        <w:adjustRightInd w:val="0"/>
        <w:spacing w:after="40" w:line="22" w:lineRule="atLeast"/>
        <w:jc w:val="center"/>
        <w:rPr>
          <w:rFonts w:ascii="Arial Narrow" w:eastAsia="Arial Unicode MS" w:hAnsi="Arial Narrow" w:cs="Tahoma"/>
          <w:b/>
          <w:bCs/>
          <w:color w:val="000000"/>
          <w:sz w:val="21"/>
          <w:szCs w:val="21"/>
        </w:rPr>
      </w:pPr>
      <w:r w:rsidRPr="00515E03">
        <w:rPr>
          <w:rFonts w:ascii="Arial Narrow" w:eastAsia="Arial Unicode MS" w:hAnsi="Arial Narrow" w:cs="Tahoma"/>
          <w:b/>
          <w:bCs/>
          <w:color w:val="000000"/>
          <w:sz w:val="21"/>
          <w:szCs w:val="21"/>
        </w:rPr>
        <w:t>Postanowienia końcowe</w:t>
      </w:r>
    </w:p>
    <w:p w:rsidR="00E84F63"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1.</w:t>
      </w:r>
      <w:r w:rsidRPr="00515E03">
        <w:rPr>
          <w:rFonts w:ascii="Arial Narrow" w:eastAsia="Arial Unicode MS" w:hAnsi="Arial Narrow" w:cs="Tahoma"/>
          <w:color w:val="000000"/>
          <w:sz w:val="21"/>
          <w:szCs w:val="21"/>
        </w:rPr>
        <w:tab/>
        <w:t>Wszelkie zmiany postanowień Umowy wymagają formy pisemnej pod rygorem nieważności.</w:t>
      </w:r>
    </w:p>
    <w:p w:rsidR="00E84F63"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2.</w:t>
      </w:r>
      <w:r w:rsidRPr="00515E03">
        <w:rPr>
          <w:rFonts w:ascii="Arial Narrow" w:eastAsia="Arial Unicode MS" w:hAnsi="Arial Narrow" w:cs="Tahoma"/>
          <w:color w:val="000000"/>
          <w:sz w:val="21"/>
          <w:szCs w:val="21"/>
        </w:rPr>
        <w:tab/>
        <w:t>W sprawach nieuregulowanych postanowieniami Umowy zastosowanie mają przepisy Kodeksu cywilnego, Prawa zamówień publicznych oraz  Prawa budowlanego.</w:t>
      </w:r>
    </w:p>
    <w:p w:rsidR="00E84F63"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3.</w:t>
      </w:r>
      <w:r w:rsidRPr="00515E03">
        <w:rPr>
          <w:rFonts w:ascii="Arial Narrow" w:eastAsia="Arial Unicode MS" w:hAnsi="Arial Narrow" w:cs="Tahoma"/>
          <w:color w:val="000000"/>
          <w:sz w:val="21"/>
          <w:szCs w:val="21"/>
        </w:rPr>
        <w:tab/>
        <w:t>Wykonawca nie może bez zgody Zamawiającego dokonać cesji wierzytelności na osoby trzecie ani obciążyć praw przysługujących mu z tytułu Umowy.</w:t>
      </w:r>
    </w:p>
    <w:p w:rsidR="00E84F63"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4.</w:t>
      </w:r>
      <w:r w:rsidRPr="00515E03">
        <w:rPr>
          <w:rFonts w:ascii="Arial Narrow" w:eastAsia="Arial Unicode MS" w:hAnsi="Arial Narrow" w:cs="Tahoma"/>
          <w:color w:val="000000"/>
          <w:sz w:val="21"/>
          <w:szCs w:val="21"/>
        </w:rPr>
        <w:tab/>
        <w:t>Wszelkie pisma przewidziane Umową uważa się za skutecznie doręczone – za wyjątkiem odmiennych postanowień Umowy - jeżeli zostały przesłane za zwrotnym potwierdzeniem przez drugą Stronę odbioru, listem poleconym za potwierdzeniem odbioru lub innego potwierdzonego doręczenia pod następujący adres:</w:t>
      </w:r>
    </w:p>
    <w:p w:rsidR="00E84F63" w:rsidRPr="00515E03" w:rsidRDefault="00EF6E4E" w:rsidP="00515E03">
      <w:pPr>
        <w:widowControl w:val="0"/>
        <w:autoSpaceDE w:val="0"/>
        <w:autoSpaceDN w:val="0"/>
        <w:adjustRightInd w:val="0"/>
        <w:spacing w:after="40" w:line="22" w:lineRule="atLeast"/>
        <w:ind w:left="426"/>
        <w:jc w:val="both"/>
        <w:rPr>
          <w:rFonts w:ascii="Arial Narrow" w:eastAsia="Arial Unicode MS" w:hAnsi="Arial Narrow" w:cs="Tahoma"/>
          <w:color w:val="000000"/>
          <w:sz w:val="21"/>
          <w:szCs w:val="21"/>
          <w:u w:val="single"/>
        </w:rPr>
      </w:pPr>
      <w:r w:rsidRPr="00515E03">
        <w:rPr>
          <w:rFonts w:ascii="Arial Narrow" w:eastAsia="Arial Unicode MS" w:hAnsi="Arial Narrow" w:cs="Tahoma"/>
          <w:color w:val="000000"/>
          <w:sz w:val="21"/>
          <w:szCs w:val="21"/>
          <w:u w:val="single"/>
        </w:rPr>
        <w:t>Zamawiający:</w:t>
      </w:r>
    </w:p>
    <w:p w:rsidR="00E84F63" w:rsidRPr="00515E03" w:rsidRDefault="00EF6E4E" w:rsidP="00515E03">
      <w:pPr>
        <w:widowControl w:val="0"/>
        <w:autoSpaceDE w:val="0"/>
        <w:autoSpaceDN w:val="0"/>
        <w:adjustRightInd w:val="0"/>
        <w:spacing w:after="40" w:line="22" w:lineRule="atLeast"/>
        <w:ind w:firstLine="360"/>
        <w:jc w:val="both"/>
        <w:rPr>
          <w:rFonts w:ascii="Arial Narrow" w:eastAsia="Arial Unicode MS" w:hAnsi="Arial Narrow" w:cs="Tahoma"/>
          <w:color w:val="000000"/>
          <w:sz w:val="21"/>
          <w:szCs w:val="21"/>
          <w:u w:val="single"/>
        </w:rPr>
      </w:pPr>
      <w:r w:rsidRPr="00515E03">
        <w:rPr>
          <w:rFonts w:ascii="Arial Narrow" w:hAnsi="Arial Narrow" w:cs="Tahoma"/>
          <w:sz w:val="21"/>
          <w:szCs w:val="21"/>
        </w:rPr>
        <w:t>Zakład Gospodarowania Odpadami Gać Sp. z o.o.</w:t>
      </w:r>
      <w:r w:rsidRPr="00515E03">
        <w:rPr>
          <w:rFonts w:ascii="Arial Narrow" w:eastAsia="Arial Unicode MS" w:hAnsi="Arial Narrow" w:cs="Tahoma"/>
          <w:color w:val="000000"/>
          <w:sz w:val="21"/>
          <w:szCs w:val="21"/>
          <w:u w:val="single"/>
        </w:rPr>
        <w:t xml:space="preserve">, </w:t>
      </w:r>
      <w:r w:rsidRPr="00515E03">
        <w:rPr>
          <w:rFonts w:ascii="Arial Narrow" w:eastAsia="SimSun" w:hAnsi="Arial Narrow" w:cs="Tahoma"/>
          <w:sz w:val="21"/>
          <w:szCs w:val="21"/>
        </w:rPr>
        <w:t>Gać 90, 55-200 Oława</w:t>
      </w:r>
    </w:p>
    <w:p w:rsidR="00E84F63" w:rsidRPr="00515E03" w:rsidRDefault="00EF6E4E" w:rsidP="00515E03">
      <w:pPr>
        <w:widowControl w:val="0"/>
        <w:autoSpaceDE w:val="0"/>
        <w:autoSpaceDN w:val="0"/>
        <w:adjustRightInd w:val="0"/>
        <w:spacing w:after="40" w:line="22" w:lineRule="atLeast"/>
        <w:ind w:left="426"/>
        <w:jc w:val="both"/>
        <w:rPr>
          <w:rFonts w:ascii="Arial Narrow" w:eastAsia="Arial Unicode MS" w:hAnsi="Arial Narrow" w:cs="Tahoma"/>
          <w:color w:val="000000"/>
          <w:sz w:val="21"/>
          <w:szCs w:val="21"/>
          <w:u w:val="single"/>
        </w:rPr>
      </w:pPr>
      <w:r w:rsidRPr="00515E03">
        <w:rPr>
          <w:rFonts w:ascii="Arial Narrow" w:eastAsia="Arial Unicode MS" w:hAnsi="Arial Narrow" w:cs="Tahoma"/>
          <w:color w:val="000000"/>
          <w:sz w:val="21"/>
          <w:szCs w:val="21"/>
          <w:u w:val="single"/>
        </w:rPr>
        <w:t>Wykonawca:</w:t>
      </w:r>
    </w:p>
    <w:p w:rsidR="00E84F63" w:rsidRPr="00515E03" w:rsidRDefault="00EF6E4E" w:rsidP="00515E03">
      <w:pPr>
        <w:widowControl w:val="0"/>
        <w:autoSpaceDE w:val="0"/>
        <w:autoSpaceDN w:val="0"/>
        <w:adjustRightInd w:val="0"/>
        <w:spacing w:after="40" w:line="22" w:lineRule="atLeast"/>
        <w:ind w:left="360"/>
        <w:jc w:val="both"/>
        <w:rPr>
          <w:rFonts w:ascii="Arial Narrow" w:eastAsia="Arial Unicode MS" w:hAnsi="Arial Narrow" w:cs="Tahoma"/>
          <w:i/>
          <w:color w:val="000000"/>
          <w:sz w:val="21"/>
          <w:szCs w:val="21"/>
        </w:rPr>
      </w:pPr>
      <w:r w:rsidRPr="00515E03">
        <w:rPr>
          <w:rFonts w:ascii="Arial Narrow" w:eastAsia="Arial Unicode MS" w:hAnsi="Arial Narrow" w:cs="Tahoma"/>
          <w:i/>
          <w:color w:val="000000"/>
          <w:sz w:val="21"/>
          <w:szCs w:val="21"/>
          <w:highlight w:val="white"/>
        </w:rPr>
        <w:t>Nazwa wykonawcy</w:t>
      </w:r>
      <w:r w:rsidRPr="00515E03">
        <w:rPr>
          <w:rFonts w:ascii="Arial Narrow" w:eastAsia="Arial Unicode MS" w:hAnsi="Arial Narrow" w:cs="Tahoma"/>
          <w:i/>
          <w:color w:val="000000"/>
          <w:sz w:val="21"/>
          <w:szCs w:val="21"/>
        </w:rPr>
        <w:t xml:space="preserve">:……………… Adres:……………………….. </w:t>
      </w:r>
    </w:p>
    <w:p w:rsidR="00E84F63" w:rsidRPr="00515E03" w:rsidRDefault="00EF6E4E" w:rsidP="00515E03">
      <w:pPr>
        <w:widowControl w:val="0"/>
        <w:autoSpaceDE w:val="0"/>
        <w:autoSpaceDN w:val="0"/>
        <w:adjustRightInd w:val="0"/>
        <w:spacing w:after="40" w:line="22" w:lineRule="atLeast"/>
        <w:ind w:left="284"/>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Każda ze Stron zobowiązuje się do powiadomienia drugiej Strony o każdorazowej zmianie swojego adresu. W przypadku braku powiadomienia o zmianie adresu doręczenie dokonane na ostatnio wskazany adres będą uważane za skuteczne.</w:t>
      </w:r>
    </w:p>
    <w:p w:rsidR="00E84F63" w:rsidRPr="00483688"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bookmarkStart w:id="0" w:name="_GoBack"/>
      <w:bookmarkEnd w:id="0"/>
      <w:r w:rsidRPr="00483688">
        <w:rPr>
          <w:rFonts w:ascii="Arial Narrow" w:eastAsia="Arial Unicode MS" w:hAnsi="Arial Narrow" w:cs="Tahoma"/>
          <w:color w:val="000000"/>
          <w:sz w:val="21"/>
          <w:szCs w:val="21"/>
        </w:rPr>
        <w:lastRenderedPageBreak/>
        <w:t>6.</w:t>
      </w:r>
      <w:r w:rsidRPr="00483688">
        <w:rPr>
          <w:rFonts w:ascii="Arial Narrow" w:eastAsia="Arial Unicode MS" w:hAnsi="Arial Narrow" w:cs="Tahoma"/>
          <w:color w:val="000000"/>
          <w:sz w:val="21"/>
          <w:szCs w:val="21"/>
        </w:rPr>
        <w:tab/>
        <w:t xml:space="preserve">Załączniki do </w:t>
      </w:r>
      <w:r w:rsidR="00A31B4E" w:rsidRPr="00483688">
        <w:rPr>
          <w:rFonts w:ascii="Arial Narrow" w:eastAsia="Arial Unicode MS" w:hAnsi="Arial Narrow" w:cs="Tahoma"/>
          <w:color w:val="000000"/>
          <w:sz w:val="21"/>
          <w:szCs w:val="21"/>
        </w:rPr>
        <w:t>U</w:t>
      </w:r>
      <w:r w:rsidRPr="00483688">
        <w:rPr>
          <w:rFonts w:ascii="Arial Narrow" w:eastAsia="Arial Unicode MS" w:hAnsi="Arial Narrow" w:cs="Tahoma"/>
          <w:color w:val="000000"/>
          <w:sz w:val="21"/>
          <w:szCs w:val="21"/>
        </w:rPr>
        <w:t xml:space="preserve">mowy stanowią jej integralną część, </w:t>
      </w:r>
      <w:r w:rsidR="00A31B4E" w:rsidRPr="00483688">
        <w:rPr>
          <w:rFonts w:ascii="Arial Narrow" w:eastAsia="Arial Unicode MS" w:hAnsi="Arial Narrow" w:cs="Tahoma"/>
          <w:color w:val="000000"/>
          <w:sz w:val="21"/>
          <w:szCs w:val="21"/>
        </w:rPr>
        <w:t xml:space="preserve">załącznikami do </w:t>
      </w:r>
      <w:r w:rsidR="00BE3DBF" w:rsidRPr="00483688">
        <w:rPr>
          <w:rFonts w:ascii="Arial Narrow" w:eastAsia="Arial Unicode MS" w:hAnsi="Arial Narrow" w:cs="Tahoma"/>
          <w:color w:val="000000"/>
          <w:sz w:val="21"/>
          <w:szCs w:val="21"/>
        </w:rPr>
        <w:t>U</w:t>
      </w:r>
      <w:r w:rsidR="00A31B4E" w:rsidRPr="00483688">
        <w:rPr>
          <w:rFonts w:ascii="Arial Narrow" w:eastAsia="Arial Unicode MS" w:hAnsi="Arial Narrow" w:cs="Tahoma"/>
          <w:color w:val="000000"/>
          <w:sz w:val="21"/>
          <w:szCs w:val="21"/>
        </w:rPr>
        <w:t>mowy są</w:t>
      </w:r>
      <w:r w:rsidRPr="00483688">
        <w:rPr>
          <w:rFonts w:ascii="Arial Narrow" w:eastAsia="Arial Unicode MS" w:hAnsi="Arial Narrow" w:cs="Tahoma"/>
          <w:color w:val="000000"/>
          <w:sz w:val="21"/>
          <w:szCs w:val="21"/>
        </w:rPr>
        <w:t xml:space="preserve">: </w:t>
      </w:r>
      <w:r w:rsidRPr="00483688">
        <w:rPr>
          <w:rFonts w:ascii="Arial Narrow" w:eastAsia="Arial Unicode MS" w:hAnsi="Arial Narrow" w:cs="Tahoma"/>
          <w:color w:val="000000"/>
          <w:sz w:val="21"/>
          <w:szCs w:val="21"/>
        </w:rPr>
        <w:tab/>
      </w:r>
    </w:p>
    <w:p w:rsidR="00A31B4E" w:rsidRPr="00483688" w:rsidRDefault="00A31B4E" w:rsidP="00515E03">
      <w:pPr>
        <w:pStyle w:val="Akapitzlist"/>
        <w:widowControl w:val="0"/>
        <w:numPr>
          <w:ilvl w:val="0"/>
          <w:numId w:val="11"/>
        </w:numPr>
        <w:autoSpaceDE w:val="0"/>
        <w:autoSpaceDN w:val="0"/>
        <w:adjustRightInd w:val="0"/>
        <w:spacing w:after="40" w:line="22" w:lineRule="atLeast"/>
        <w:contextualSpacing w:val="0"/>
        <w:jc w:val="both"/>
        <w:rPr>
          <w:rFonts w:ascii="Arial Narrow" w:eastAsia="Arial Unicode MS" w:hAnsi="Arial Narrow" w:cs="Tahoma"/>
          <w:color w:val="000000"/>
          <w:sz w:val="21"/>
          <w:szCs w:val="21"/>
        </w:rPr>
      </w:pPr>
      <w:r w:rsidRPr="00483688">
        <w:rPr>
          <w:rFonts w:ascii="Arial Narrow" w:hAnsi="Arial Narrow" w:cs="Tahoma"/>
          <w:sz w:val="21"/>
          <w:szCs w:val="21"/>
        </w:rPr>
        <w:t xml:space="preserve">ostateczna decyzja o pozwoleniu na budowę nr </w:t>
      </w:r>
      <w:r w:rsidR="00483688" w:rsidRPr="00483688">
        <w:rPr>
          <w:rFonts w:ascii="Arial Narrow" w:hAnsi="Arial Narrow" w:cs="Tahoma"/>
          <w:sz w:val="21"/>
          <w:szCs w:val="21"/>
        </w:rPr>
        <w:t>62/2017</w:t>
      </w:r>
      <w:r w:rsidRPr="00483688">
        <w:rPr>
          <w:rFonts w:ascii="Arial Narrow" w:hAnsi="Arial Narrow" w:cs="Tahoma"/>
          <w:sz w:val="21"/>
          <w:szCs w:val="21"/>
        </w:rPr>
        <w:t xml:space="preserve"> z dnia </w:t>
      </w:r>
      <w:r w:rsidR="00483688" w:rsidRPr="00483688">
        <w:rPr>
          <w:rFonts w:ascii="Arial Narrow" w:hAnsi="Arial Narrow" w:cs="Tahoma"/>
          <w:sz w:val="21"/>
          <w:szCs w:val="21"/>
        </w:rPr>
        <w:t>08.03.2017</w:t>
      </w:r>
      <w:r w:rsidRPr="00483688">
        <w:rPr>
          <w:rFonts w:ascii="Arial Narrow" w:hAnsi="Arial Narrow" w:cs="Tahoma"/>
          <w:sz w:val="21"/>
          <w:szCs w:val="21"/>
        </w:rPr>
        <w:t xml:space="preserve">r. wydana przez </w:t>
      </w:r>
      <w:r w:rsidR="00483688" w:rsidRPr="00483688">
        <w:rPr>
          <w:rFonts w:ascii="Arial Narrow" w:hAnsi="Arial Narrow" w:cs="Tahoma"/>
          <w:sz w:val="21"/>
          <w:szCs w:val="21"/>
        </w:rPr>
        <w:t>Starostę Strzelińskiego</w:t>
      </w:r>
      <w:r w:rsidRPr="00483688">
        <w:rPr>
          <w:rFonts w:ascii="Arial Narrow" w:hAnsi="Arial Narrow" w:cs="Tahoma"/>
          <w:sz w:val="21"/>
          <w:szCs w:val="21"/>
        </w:rPr>
        <w:t xml:space="preserve">, która stanowi </w:t>
      </w:r>
      <w:r w:rsidRPr="00483688">
        <w:rPr>
          <w:rFonts w:ascii="Arial Narrow" w:hAnsi="Arial Narrow" w:cs="Tahoma"/>
          <w:b/>
          <w:sz w:val="21"/>
          <w:szCs w:val="21"/>
        </w:rPr>
        <w:t>załącznik nr 1</w:t>
      </w:r>
      <w:r w:rsidRPr="00483688">
        <w:rPr>
          <w:rFonts w:ascii="Arial Narrow" w:hAnsi="Arial Narrow" w:cs="Tahoma"/>
          <w:sz w:val="21"/>
          <w:szCs w:val="21"/>
        </w:rPr>
        <w:t xml:space="preserve"> do Umowy wraz z załączonym do tej decyzji projektem budowlanym, który stanowi </w:t>
      </w:r>
      <w:r w:rsidRPr="00483688">
        <w:rPr>
          <w:rFonts w:ascii="Arial Narrow" w:hAnsi="Arial Narrow" w:cs="Tahoma"/>
          <w:b/>
          <w:sz w:val="21"/>
          <w:szCs w:val="21"/>
        </w:rPr>
        <w:t>załącznik nr 2</w:t>
      </w:r>
      <w:r w:rsidRPr="00483688">
        <w:rPr>
          <w:rFonts w:ascii="Arial Narrow" w:hAnsi="Arial Narrow" w:cs="Tahoma"/>
          <w:sz w:val="21"/>
          <w:szCs w:val="21"/>
        </w:rPr>
        <w:t xml:space="preserve"> do Umowy;</w:t>
      </w:r>
    </w:p>
    <w:p w:rsidR="00A31B4E" w:rsidRPr="00483688" w:rsidRDefault="00A31B4E" w:rsidP="00515E03">
      <w:pPr>
        <w:pStyle w:val="Akapitzlist"/>
        <w:widowControl w:val="0"/>
        <w:numPr>
          <w:ilvl w:val="0"/>
          <w:numId w:val="11"/>
        </w:numPr>
        <w:autoSpaceDE w:val="0"/>
        <w:autoSpaceDN w:val="0"/>
        <w:adjustRightInd w:val="0"/>
        <w:spacing w:after="40" w:line="22" w:lineRule="atLeast"/>
        <w:contextualSpacing w:val="0"/>
        <w:jc w:val="both"/>
        <w:rPr>
          <w:rFonts w:ascii="Arial Narrow" w:eastAsia="Arial Unicode MS" w:hAnsi="Arial Narrow" w:cs="Tahoma"/>
          <w:color w:val="000000"/>
          <w:sz w:val="21"/>
          <w:szCs w:val="21"/>
        </w:rPr>
      </w:pPr>
      <w:r w:rsidRPr="00483688">
        <w:rPr>
          <w:rFonts w:ascii="Arial Narrow" w:hAnsi="Arial Narrow" w:cs="Tahoma"/>
          <w:sz w:val="21"/>
          <w:szCs w:val="21"/>
        </w:rPr>
        <w:t xml:space="preserve">pozostała Dokumentacja Zamawiającego, która stanowi </w:t>
      </w:r>
      <w:r w:rsidRPr="00483688">
        <w:rPr>
          <w:rFonts w:ascii="Arial Narrow" w:hAnsi="Arial Narrow" w:cs="Tahoma"/>
          <w:b/>
          <w:sz w:val="21"/>
          <w:szCs w:val="21"/>
        </w:rPr>
        <w:t>załącznik nr 3</w:t>
      </w:r>
      <w:r w:rsidR="00BE3DBF" w:rsidRPr="00483688">
        <w:rPr>
          <w:rFonts w:ascii="Arial Narrow" w:hAnsi="Arial Narrow" w:cs="Tahoma"/>
          <w:b/>
          <w:sz w:val="21"/>
          <w:szCs w:val="21"/>
        </w:rPr>
        <w:t xml:space="preserve"> </w:t>
      </w:r>
      <w:r w:rsidR="00BE3DBF" w:rsidRPr="00483688">
        <w:rPr>
          <w:rFonts w:ascii="Arial Narrow" w:hAnsi="Arial Narrow" w:cs="Tahoma"/>
          <w:sz w:val="21"/>
          <w:szCs w:val="21"/>
        </w:rPr>
        <w:t>do Umowy</w:t>
      </w:r>
      <w:r w:rsidRPr="00483688">
        <w:rPr>
          <w:rFonts w:ascii="Arial Narrow" w:hAnsi="Arial Narrow" w:cs="Tahoma"/>
          <w:sz w:val="21"/>
          <w:szCs w:val="21"/>
        </w:rPr>
        <w:t>;</w:t>
      </w:r>
    </w:p>
    <w:p w:rsidR="00A31B4E" w:rsidRPr="00483688" w:rsidRDefault="00A31B4E" w:rsidP="00515E03">
      <w:pPr>
        <w:pStyle w:val="Akapitzlist"/>
        <w:widowControl w:val="0"/>
        <w:numPr>
          <w:ilvl w:val="0"/>
          <w:numId w:val="11"/>
        </w:numPr>
        <w:autoSpaceDE w:val="0"/>
        <w:autoSpaceDN w:val="0"/>
        <w:adjustRightInd w:val="0"/>
        <w:spacing w:after="40" w:line="22" w:lineRule="atLeast"/>
        <w:contextualSpacing w:val="0"/>
        <w:jc w:val="both"/>
        <w:rPr>
          <w:rFonts w:ascii="Arial Narrow" w:eastAsia="Arial Unicode MS" w:hAnsi="Arial Narrow" w:cs="Tahoma"/>
          <w:color w:val="000000"/>
          <w:sz w:val="21"/>
          <w:szCs w:val="21"/>
        </w:rPr>
      </w:pPr>
      <w:r w:rsidRPr="00483688">
        <w:rPr>
          <w:rFonts w:ascii="Arial Narrow" w:hAnsi="Arial Narrow" w:cs="Tahoma"/>
          <w:sz w:val="21"/>
          <w:szCs w:val="21"/>
        </w:rPr>
        <w:t>oferta Wykonawcy z dnia _________ r.</w:t>
      </w:r>
      <w:r w:rsidR="00BE3DBF" w:rsidRPr="00483688">
        <w:rPr>
          <w:rFonts w:ascii="Arial Narrow" w:hAnsi="Arial Narrow" w:cs="Tahoma"/>
          <w:sz w:val="21"/>
          <w:szCs w:val="21"/>
        </w:rPr>
        <w:t xml:space="preserve">, która stanowi </w:t>
      </w:r>
      <w:r w:rsidR="00BE3DBF" w:rsidRPr="00483688">
        <w:rPr>
          <w:rFonts w:ascii="Arial Narrow" w:hAnsi="Arial Narrow" w:cs="Tahoma"/>
          <w:b/>
          <w:sz w:val="21"/>
          <w:szCs w:val="21"/>
        </w:rPr>
        <w:t>załącznik nr 4</w:t>
      </w:r>
      <w:r w:rsidR="00BE3DBF" w:rsidRPr="00483688">
        <w:rPr>
          <w:rFonts w:ascii="Arial Narrow" w:hAnsi="Arial Narrow" w:cs="Tahoma"/>
          <w:sz w:val="21"/>
          <w:szCs w:val="21"/>
        </w:rPr>
        <w:t xml:space="preserve"> do Umowy;</w:t>
      </w:r>
    </w:p>
    <w:p w:rsidR="00A31B4E" w:rsidRPr="00483688" w:rsidRDefault="00A31B4E" w:rsidP="00515E03">
      <w:pPr>
        <w:pStyle w:val="Akapitzlist"/>
        <w:widowControl w:val="0"/>
        <w:numPr>
          <w:ilvl w:val="0"/>
          <w:numId w:val="11"/>
        </w:numPr>
        <w:autoSpaceDE w:val="0"/>
        <w:autoSpaceDN w:val="0"/>
        <w:adjustRightInd w:val="0"/>
        <w:spacing w:after="40" w:line="22" w:lineRule="atLeast"/>
        <w:contextualSpacing w:val="0"/>
        <w:jc w:val="both"/>
        <w:rPr>
          <w:rFonts w:ascii="Arial Narrow" w:eastAsia="Arial Unicode MS" w:hAnsi="Arial Narrow" w:cs="Tahoma"/>
          <w:color w:val="000000"/>
          <w:sz w:val="21"/>
          <w:szCs w:val="21"/>
        </w:rPr>
      </w:pPr>
      <w:r w:rsidRPr="00483688">
        <w:rPr>
          <w:rFonts w:ascii="Arial Narrow" w:hAnsi="Arial Narrow" w:cs="Tahoma"/>
          <w:sz w:val="21"/>
          <w:szCs w:val="21"/>
        </w:rPr>
        <w:t xml:space="preserve">kopia polisy OC Wykonawcy, która stanowi </w:t>
      </w:r>
      <w:r w:rsidRPr="00483688">
        <w:rPr>
          <w:rFonts w:ascii="Arial Narrow" w:hAnsi="Arial Narrow" w:cs="Tahoma"/>
          <w:b/>
          <w:sz w:val="21"/>
          <w:szCs w:val="21"/>
        </w:rPr>
        <w:t>załącznik nr 5</w:t>
      </w:r>
      <w:r w:rsidR="00BE3DBF" w:rsidRPr="00483688">
        <w:rPr>
          <w:rFonts w:ascii="Arial Narrow" w:hAnsi="Arial Narrow" w:cs="Tahoma"/>
          <w:sz w:val="21"/>
          <w:szCs w:val="21"/>
        </w:rPr>
        <w:t xml:space="preserve"> do Umowy</w:t>
      </w:r>
      <w:r w:rsidRPr="00483688">
        <w:rPr>
          <w:rFonts w:ascii="Arial Narrow" w:hAnsi="Arial Narrow" w:cs="Tahoma"/>
          <w:sz w:val="21"/>
          <w:szCs w:val="21"/>
        </w:rPr>
        <w:t>.</w:t>
      </w:r>
    </w:p>
    <w:p w:rsidR="00E84F63" w:rsidRPr="00515E03" w:rsidRDefault="00EF6E4E" w:rsidP="00515E03">
      <w:pPr>
        <w:pStyle w:val="Tekstpodstawowywcity3"/>
        <w:spacing w:before="0" w:after="40" w:line="22" w:lineRule="atLeast"/>
        <w:ind w:hanging="360"/>
        <w:rPr>
          <w:rFonts w:ascii="Arial Narrow" w:hAnsi="Arial Narrow" w:cs="Tahoma"/>
          <w:sz w:val="21"/>
          <w:szCs w:val="21"/>
        </w:rPr>
      </w:pPr>
      <w:r w:rsidRPr="00515E03">
        <w:rPr>
          <w:rFonts w:ascii="Arial Narrow" w:hAnsi="Arial Narrow" w:cs="Tahoma"/>
          <w:sz w:val="21"/>
          <w:szCs w:val="21"/>
        </w:rPr>
        <w:t>7.</w:t>
      </w:r>
      <w:r w:rsidRPr="00515E03">
        <w:rPr>
          <w:rFonts w:ascii="Arial Narrow" w:hAnsi="Arial Narrow" w:cs="Tahoma"/>
          <w:sz w:val="21"/>
          <w:szCs w:val="21"/>
        </w:rPr>
        <w:tab/>
        <w:t>Strony deklarują, iż w razie powstania jakiegokolwiek sporu wynikającego z interpretacji lub wykonaniu Umowy, podejmą w dobrej wierze rokowania w celu polubownego rozstrzygnięcia sporu. Jeżeli rokowania nie doprowadzą do polubownego rozwiązania sporu spór taki Strony poddają rozstrzygnięciu przez  sąd właściwy  miejscowo dla Zamawiającego.</w:t>
      </w:r>
    </w:p>
    <w:p w:rsidR="00E84F63" w:rsidRPr="00515E03" w:rsidRDefault="00EF6E4E" w:rsidP="00515E03">
      <w:pPr>
        <w:widowControl w:val="0"/>
        <w:tabs>
          <w:tab w:val="left" w:pos="360"/>
        </w:tabs>
        <w:autoSpaceDE w:val="0"/>
        <w:autoSpaceDN w:val="0"/>
        <w:adjustRightInd w:val="0"/>
        <w:spacing w:after="40" w:line="22" w:lineRule="atLeast"/>
        <w:ind w:left="360" w:hanging="360"/>
        <w:jc w:val="both"/>
        <w:rPr>
          <w:rFonts w:ascii="Arial Narrow" w:eastAsia="Arial Unicode MS" w:hAnsi="Arial Narrow" w:cs="Tahoma"/>
          <w:color w:val="000000"/>
          <w:sz w:val="21"/>
          <w:szCs w:val="21"/>
        </w:rPr>
      </w:pPr>
      <w:r w:rsidRPr="00515E03">
        <w:rPr>
          <w:rFonts w:ascii="Arial Narrow" w:eastAsia="Arial Unicode MS" w:hAnsi="Arial Narrow" w:cs="Tahoma"/>
          <w:color w:val="000000"/>
          <w:sz w:val="21"/>
          <w:szCs w:val="21"/>
        </w:rPr>
        <w:t>8.</w:t>
      </w:r>
      <w:r w:rsidRPr="00515E03">
        <w:rPr>
          <w:rFonts w:ascii="Arial Narrow" w:eastAsia="Arial Unicode MS" w:hAnsi="Arial Narrow" w:cs="Tahoma"/>
          <w:color w:val="000000"/>
          <w:sz w:val="21"/>
          <w:szCs w:val="21"/>
        </w:rPr>
        <w:tab/>
        <w:t xml:space="preserve">Umowę sporządzono w dwóch jednakowo brzmiących egzemplarzach po jednym egzemplarzu dla każdej ze stron. </w:t>
      </w:r>
    </w:p>
    <w:p w:rsidR="00050024" w:rsidRDefault="00050024" w:rsidP="00515E03">
      <w:pPr>
        <w:widowControl w:val="0"/>
        <w:autoSpaceDE w:val="0"/>
        <w:autoSpaceDN w:val="0"/>
        <w:adjustRightInd w:val="0"/>
        <w:spacing w:after="40" w:line="22" w:lineRule="atLeast"/>
        <w:jc w:val="both"/>
        <w:rPr>
          <w:rFonts w:ascii="Arial Narrow" w:eastAsia="Arial Unicode MS" w:hAnsi="Arial Narrow" w:cs="Tahoma"/>
          <w:color w:val="000000"/>
          <w:sz w:val="21"/>
          <w:szCs w:val="21"/>
        </w:rPr>
      </w:pPr>
    </w:p>
    <w:p w:rsidR="00E84F63" w:rsidRPr="00515E03" w:rsidRDefault="00E84F63" w:rsidP="00515E03">
      <w:pPr>
        <w:widowControl w:val="0"/>
        <w:autoSpaceDE w:val="0"/>
        <w:autoSpaceDN w:val="0"/>
        <w:adjustRightInd w:val="0"/>
        <w:spacing w:after="40" w:line="22" w:lineRule="atLeast"/>
        <w:jc w:val="both"/>
        <w:rPr>
          <w:rFonts w:ascii="Arial Narrow" w:eastAsia="Arial Unicode MS" w:hAnsi="Arial Narrow" w:cs="Tahoma"/>
          <w:color w:val="000000"/>
          <w:sz w:val="21"/>
          <w:szCs w:val="21"/>
        </w:rPr>
      </w:pPr>
    </w:p>
    <w:p w:rsidR="00E84F63" w:rsidRPr="00515E03" w:rsidRDefault="00E84F63" w:rsidP="00515E03">
      <w:pPr>
        <w:widowControl w:val="0"/>
        <w:autoSpaceDE w:val="0"/>
        <w:autoSpaceDN w:val="0"/>
        <w:adjustRightInd w:val="0"/>
        <w:spacing w:after="40" w:line="22" w:lineRule="atLeast"/>
        <w:jc w:val="both"/>
        <w:rPr>
          <w:rFonts w:ascii="Arial Narrow" w:eastAsia="Arial Unicode MS" w:hAnsi="Arial Narrow" w:cs="Tahoma"/>
          <w:color w:val="000000"/>
          <w:sz w:val="21"/>
          <w:szCs w:val="21"/>
        </w:rPr>
      </w:pPr>
    </w:p>
    <w:p w:rsidR="00E84F63" w:rsidRPr="00515E03" w:rsidRDefault="00EF6E4E" w:rsidP="00515E03">
      <w:pPr>
        <w:spacing w:after="40" w:line="22" w:lineRule="atLeast"/>
        <w:jc w:val="center"/>
        <w:rPr>
          <w:rFonts w:ascii="Arial Narrow" w:hAnsi="Arial Narrow" w:cs="Tahoma"/>
          <w:sz w:val="21"/>
          <w:szCs w:val="21"/>
        </w:rPr>
      </w:pPr>
      <w:r w:rsidRPr="00515E03">
        <w:rPr>
          <w:rFonts w:ascii="Arial Narrow" w:eastAsia="Arial Unicode MS" w:hAnsi="Arial Narrow" w:cs="Tahoma"/>
          <w:b/>
          <w:color w:val="000000"/>
          <w:sz w:val="21"/>
          <w:szCs w:val="21"/>
        </w:rPr>
        <w:t>ZAMAWIAJĄCY</w:t>
      </w:r>
      <w:r w:rsidRPr="00515E03">
        <w:rPr>
          <w:rFonts w:ascii="Arial Narrow" w:eastAsia="Arial Unicode MS" w:hAnsi="Arial Narrow" w:cs="Tahoma"/>
          <w:b/>
          <w:color w:val="000000"/>
          <w:sz w:val="21"/>
          <w:szCs w:val="21"/>
        </w:rPr>
        <w:tab/>
      </w:r>
      <w:r w:rsidRPr="00515E03">
        <w:rPr>
          <w:rFonts w:ascii="Arial Narrow" w:eastAsia="Arial Unicode MS" w:hAnsi="Arial Narrow" w:cs="Tahoma"/>
          <w:b/>
          <w:color w:val="000000"/>
          <w:sz w:val="21"/>
          <w:szCs w:val="21"/>
        </w:rPr>
        <w:tab/>
      </w:r>
      <w:r w:rsidRPr="00515E03">
        <w:rPr>
          <w:rFonts w:ascii="Arial Narrow" w:eastAsia="Arial Unicode MS" w:hAnsi="Arial Narrow" w:cs="Tahoma"/>
          <w:b/>
          <w:color w:val="000000"/>
          <w:sz w:val="21"/>
          <w:szCs w:val="21"/>
        </w:rPr>
        <w:tab/>
      </w:r>
      <w:r w:rsidRPr="00515E03">
        <w:rPr>
          <w:rFonts w:ascii="Arial Narrow" w:eastAsia="Arial Unicode MS" w:hAnsi="Arial Narrow" w:cs="Tahoma"/>
          <w:b/>
          <w:color w:val="000000"/>
          <w:sz w:val="21"/>
          <w:szCs w:val="21"/>
        </w:rPr>
        <w:tab/>
      </w:r>
      <w:r w:rsidRPr="00515E03">
        <w:rPr>
          <w:rFonts w:ascii="Arial Narrow" w:eastAsia="Arial Unicode MS" w:hAnsi="Arial Narrow" w:cs="Tahoma"/>
          <w:b/>
          <w:color w:val="000000"/>
          <w:sz w:val="21"/>
          <w:szCs w:val="21"/>
        </w:rPr>
        <w:tab/>
      </w:r>
      <w:r w:rsidRPr="00515E03">
        <w:rPr>
          <w:rFonts w:ascii="Arial Narrow" w:eastAsia="Arial Unicode MS" w:hAnsi="Arial Narrow" w:cs="Tahoma"/>
          <w:b/>
          <w:color w:val="000000"/>
          <w:sz w:val="21"/>
          <w:szCs w:val="21"/>
        </w:rPr>
        <w:tab/>
        <w:t>WYKONAWCA</w:t>
      </w:r>
    </w:p>
    <w:sectPr w:rsidR="00E84F63" w:rsidRPr="00515E03" w:rsidSect="00A57E8A">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1A9CC" w15:done="0"/>
  <w15:commentEx w15:paraId="1D5BAD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B" w:rsidRDefault="0032074B" w:rsidP="00564322">
      <w:pPr>
        <w:spacing w:after="0" w:line="240" w:lineRule="auto"/>
      </w:pPr>
      <w:r>
        <w:separator/>
      </w:r>
    </w:p>
  </w:endnote>
  <w:endnote w:type="continuationSeparator" w:id="0">
    <w:p w:rsidR="0032074B" w:rsidRDefault="0032074B" w:rsidP="0056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2597027"/>
      <w:docPartObj>
        <w:docPartGallery w:val="Page Numbers (Bottom of Page)"/>
        <w:docPartUnique/>
      </w:docPartObj>
    </w:sdtPr>
    <w:sdtEndPr/>
    <w:sdtContent>
      <w:sdt>
        <w:sdtPr>
          <w:rPr>
            <w:sz w:val="20"/>
            <w:szCs w:val="20"/>
          </w:rPr>
          <w:id w:val="810570653"/>
          <w:docPartObj>
            <w:docPartGallery w:val="Page Numbers (Top of Page)"/>
            <w:docPartUnique/>
          </w:docPartObj>
        </w:sdtPr>
        <w:sdtEndPr/>
        <w:sdtContent>
          <w:p w:rsidR="00E84F63" w:rsidRPr="00515E03" w:rsidRDefault="00E84F63">
            <w:pPr>
              <w:pStyle w:val="Stopka"/>
              <w:jc w:val="right"/>
              <w:rPr>
                <w:sz w:val="20"/>
                <w:szCs w:val="20"/>
              </w:rPr>
            </w:pPr>
            <w:r w:rsidRPr="00515E03">
              <w:rPr>
                <w:sz w:val="20"/>
                <w:szCs w:val="20"/>
              </w:rPr>
              <w:t xml:space="preserve">Strona </w:t>
            </w:r>
            <w:r w:rsidRPr="00515E03">
              <w:rPr>
                <w:b/>
                <w:sz w:val="20"/>
                <w:szCs w:val="20"/>
              </w:rPr>
              <w:fldChar w:fldCharType="begin"/>
            </w:r>
            <w:r w:rsidRPr="00515E03">
              <w:rPr>
                <w:b/>
                <w:sz w:val="20"/>
                <w:szCs w:val="20"/>
              </w:rPr>
              <w:instrText>PAGE</w:instrText>
            </w:r>
            <w:r w:rsidRPr="00515E03">
              <w:rPr>
                <w:b/>
                <w:sz w:val="20"/>
                <w:szCs w:val="20"/>
              </w:rPr>
              <w:fldChar w:fldCharType="separate"/>
            </w:r>
            <w:r w:rsidR="00483688">
              <w:rPr>
                <w:b/>
                <w:noProof/>
                <w:sz w:val="20"/>
                <w:szCs w:val="20"/>
              </w:rPr>
              <w:t>10</w:t>
            </w:r>
            <w:r w:rsidRPr="00515E03">
              <w:rPr>
                <w:b/>
                <w:sz w:val="20"/>
                <w:szCs w:val="20"/>
              </w:rPr>
              <w:fldChar w:fldCharType="end"/>
            </w:r>
            <w:r w:rsidRPr="00515E03">
              <w:rPr>
                <w:sz w:val="20"/>
                <w:szCs w:val="20"/>
              </w:rPr>
              <w:t xml:space="preserve"> z </w:t>
            </w:r>
            <w:r w:rsidRPr="00515E03">
              <w:rPr>
                <w:b/>
                <w:sz w:val="20"/>
                <w:szCs w:val="20"/>
              </w:rPr>
              <w:fldChar w:fldCharType="begin"/>
            </w:r>
            <w:r w:rsidRPr="00515E03">
              <w:rPr>
                <w:b/>
                <w:sz w:val="20"/>
                <w:szCs w:val="20"/>
              </w:rPr>
              <w:instrText>NUMPAGES</w:instrText>
            </w:r>
            <w:r w:rsidRPr="00515E03">
              <w:rPr>
                <w:b/>
                <w:sz w:val="20"/>
                <w:szCs w:val="20"/>
              </w:rPr>
              <w:fldChar w:fldCharType="separate"/>
            </w:r>
            <w:r w:rsidR="00483688">
              <w:rPr>
                <w:b/>
                <w:noProof/>
                <w:sz w:val="20"/>
                <w:szCs w:val="20"/>
              </w:rPr>
              <w:t>10</w:t>
            </w:r>
            <w:r w:rsidRPr="00515E03">
              <w:rPr>
                <w:b/>
                <w:sz w:val="20"/>
                <w:szCs w:val="20"/>
              </w:rPr>
              <w:fldChar w:fldCharType="end"/>
            </w:r>
          </w:p>
        </w:sdtContent>
      </w:sdt>
    </w:sdtContent>
  </w:sdt>
  <w:p w:rsidR="00E84F63" w:rsidRDefault="00E84F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B" w:rsidRDefault="0032074B" w:rsidP="00564322">
      <w:pPr>
        <w:spacing w:after="0" w:line="240" w:lineRule="auto"/>
      </w:pPr>
      <w:r>
        <w:separator/>
      </w:r>
    </w:p>
  </w:footnote>
  <w:footnote w:type="continuationSeparator" w:id="0">
    <w:p w:rsidR="0032074B" w:rsidRDefault="0032074B" w:rsidP="00564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name w:val="WW8Num20"/>
    <w:lvl w:ilvl="0">
      <w:start w:val="1"/>
      <w:numFmt w:val="decimal"/>
      <w:lvlText w:val="%1."/>
      <w:lvlJc w:val="left"/>
      <w:pPr>
        <w:tabs>
          <w:tab w:val="num" w:pos="397"/>
        </w:tabs>
        <w:ind w:left="397" w:hanging="397"/>
      </w:pPr>
      <w:rPr>
        <w:color w:val="auto"/>
      </w:r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000000"/>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02F465A"/>
    <w:multiLevelType w:val="hybridMultilevel"/>
    <w:tmpl w:val="EAD8E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AB55AB"/>
    <w:multiLevelType w:val="hybridMultilevel"/>
    <w:tmpl w:val="BF9ECA62"/>
    <w:lvl w:ilvl="0" w:tplc="488450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4653A4"/>
    <w:multiLevelType w:val="hybridMultilevel"/>
    <w:tmpl w:val="EBDCE5B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06C32283"/>
    <w:multiLevelType w:val="hybridMultilevel"/>
    <w:tmpl w:val="7D221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580DF8"/>
    <w:multiLevelType w:val="hybridMultilevel"/>
    <w:tmpl w:val="428C523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DB46822"/>
    <w:multiLevelType w:val="hybridMultilevel"/>
    <w:tmpl w:val="95928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9E4AC5"/>
    <w:multiLevelType w:val="hybridMultilevel"/>
    <w:tmpl w:val="61766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440D7D"/>
    <w:multiLevelType w:val="hybridMultilevel"/>
    <w:tmpl w:val="7D1C1568"/>
    <w:lvl w:ilvl="0" w:tplc="3160B0A0">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16B7617"/>
    <w:multiLevelType w:val="hybridMultilevel"/>
    <w:tmpl w:val="3C1EC33C"/>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nsid w:val="119A7B65"/>
    <w:multiLevelType w:val="hybridMultilevel"/>
    <w:tmpl w:val="96523EA6"/>
    <w:lvl w:ilvl="0" w:tplc="C3089D80">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FD2EEC"/>
    <w:multiLevelType w:val="hybridMultilevel"/>
    <w:tmpl w:val="03064C80"/>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15CD147A"/>
    <w:multiLevelType w:val="hybridMultilevel"/>
    <w:tmpl w:val="77DA4FCC"/>
    <w:lvl w:ilvl="0" w:tplc="E2F44982">
      <w:start w:val="1"/>
      <w:numFmt w:val="decimal"/>
      <w:lvlText w:val="%1."/>
      <w:lvlJc w:val="left"/>
      <w:pPr>
        <w:tabs>
          <w:tab w:val="num" w:pos="360"/>
        </w:tabs>
        <w:ind w:left="360" w:hanging="360"/>
      </w:pPr>
      <w:rPr>
        <w:rFonts w:hint="default"/>
      </w:rPr>
    </w:lvl>
    <w:lvl w:ilvl="1" w:tplc="E2AA32F2">
      <w:start w:val="1"/>
      <w:numFmt w:val="decimal"/>
      <w:pStyle w:val="Numerowany"/>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7B659C9"/>
    <w:multiLevelType w:val="hybridMultilevel"/>
    <w:tmpl w:val="2E6A0898"/>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91E3D30"/>
    <w:multiLevelType w:val="hybridMultilevel"/>
    <w:tmpl w:val="6714D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91512F"/>
    <w:multiLevelType w:val="hybridMultilevel"/>
    <w:tmpl w:val="8948051E"/>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ECC2A15"/>
    <w:multiLevelType w:val="hybridMultilevel"/>
    <w:tmpl w:val="721C125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C815AF"/>
    <w:multiLevelType w:val="hybridMultilevel"/>
    <w:tmpl w:val="2384E5D8"/>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25DD3D5F"/>
    <w:multiLevelType w:val="hybridMultilevel"/>
    <w:tmpl w:val="49406D3A"/>
    <w:lvl w:ilvl="0" w:tplc="10BC4AE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3F0FF3"/>
    <w:multiLevelType w:val="hybridMultilevel"/>
    <w:tmpl w:val="D346D756"/>
    <w:lvl w:ilvl="0" w:tplc="0415000F">
      <w:start w:val="1"/>
      <w:numFmt w:val="decimal"/>
      <w:lvlText w:val="%1."/>
      <w:lvlJc w:val="left"/>
      <w:pPr>
        <w:ind w:left="720" w:hanging="360"/>
      </w:pPr>
    </w:lvl>
    <w:lvl w:ilvl="1" w:tplc="9F48F792">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187AB4"/>
    <w:multiLevelType w:val="hybridMultilevel"/>
    <w:tmpl w:val="3606F84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nsid w:val="33C13A20"/>
    <w:multiLevelType w:val="hybridMultilevel"/>
    <w:tmpl w:val="17EAC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52D46C2"/>
    <w:multiLevelType w:val="hybridMultilevel"/>
    <w:tmpl w:val="C6A09A56"/>
    <w:lvl w:ilvl="0" w:tplc="C88EA3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5EF592C"/>
    <w:multiLevelType w:val="hybridMultilevel"/>
    <w:tmpl w:val="FCE8E514"/>
    <w:lvl w:ilvl="0" w:tplc="F620B35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99A16A1"/>
    <w:multiLevelType w:val="hybridMultilevel"/>
    <w:tmpl w:val="9E3CCCF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3A004594"/>
    <w:multiLevelType w:val="multilevel"/>
    <w:tmpl w:val="E2020AF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nsid w:val="3E7A08C8"/>
    <w:multiLevelType w:val="hybridMultilevel"/>
    <w:tmpl w:val="5F4EC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C60377"/>
    <w:multiLevelType w:val="hybridMultilevel"/>
    <w:tmpl w:val="2B3AA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7042CF"/>
    <w:multiLevelType w:val="hybridMultilevel"/>
    <w:tmpl w:val="6406AC6C"/>
    <w:lvl w:ilvl="0" w:tplc="29C268C8">
      <w:start w:val="1"/>
      <w:numFmt w:val="decimal"/>
      <w:lvlText w:val="%1."/>
      <w:lvlJc w:val="left"/>
      <w:pPr>
        <w:tabs>
          <w:tab w:val="num" w:pos="360"/>
        </w:tabs>
        <w:ind w:left="340" w:hanging="340"/>
      </w:pPr>
      <w:rPr>
        <w:rFonts w:hint="default"/>
        <w:b w:val="0"/>
        <w:i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54645EC"/>
    <w:multiLevelType w:val="hybridMultilevel"/>
    <w:tmpl w:val="4E6AA3B6"/>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23704B"/>
    <w:multiLevelType w:val="hybridMultilevel"/>
    <w:tmpl w:val="8A2C23FA"/>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4776470B"/>
    <w:multiLevelType w:val="hybridMultilevel"/>
    <w:tmpl w:val="7CA07B5E"/>
    <w:lvl w:ilvl="0" w:tplc="FF6696A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4DCB1F5F"/>
    <w:multiLevelType w:val="hybridMultilevel"/>
    <w:tmpl w:val="61069520"/>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1F978E1"/>
    <w:multiLevelType w:val="hybridMultilevel"/>
    <w:tmpl w:val="4BEE6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AD0C83"/>
    <w:multiLevelType w:val="hybridMultilevel"/>
    <w:tmpl w:val="A506703C"/>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52B2301D"/>
    <w:multiLevelType w:val="hybridMultilevel"/>
    <w:tmpl w:val="FBA22D94"/>
    <w:lvl w:ilvl="0" w:tplc="D2D0177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3DA1425"/>
    <w:multiLevelType w:val="hybridMultilevel"/>
    <w:tmpl w:val="103C092A"/>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nsid w:val="56CE5E9E"/>
    <w:multiLevelType w:val="hybridMultilevel"/>
    <w:tmpl w:val="2BFE12A4"/>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nsid w:val="57C851EF"/>
    <w:multiLevelType w:val="hybridMultilevel"/>
    <w:tmpl w:val="987EC90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A3F617B"/>
    <w:multiLevelType w:val="hybridMultilevel"/>
    <w:tmpl w:val="F0BE4C4E"/>
    <w:lvl w:ilvl="0" w:tplc="D1C610AA">
      <w:start w:val="1"/>
      <w:numFmt w:val="decimal"/>
      <w:lvlText w:val="%1."/>
      <w:lvlJc w:val="left"/>
      <w:pPr>
        <w:tabs>
          <w:tab w:val="num" w:pos="360"/>
        </w:tabs>
        <w:ind w:left="340" w:hanging="340"/>
      </w:pPr>
      <w:rPr>
        <w:rFonts w:hint="default"/>
        <w:b/>
        <w:i w:val="0"/>
      </w:rPr>
    </w:lvl>
    <w:lvl w:ilvl="1" w:tplc="A4805E06">
      <w:start w:val="1"/>
      <w:numFmt w:val="lowerLetter"/>
      <w:lvlText w:val="%2)"/>
      <w:lvlJc w:val="left"/>
      <w:pPr>
        <w:tabs>
          <w:tab w:val="num" w:pos="1440"/>
        </w:tabs>
        <w:ind w:left="1440" w:hanging="360"/>
      </w:pPr>
      <w:rPr>
        <w:rFonts w:hint="default"/>
      </w:rPr>
    </w:lvl>
    <w:lvl w:ilvl="2" w:tplc="04150011">
      <w:start w:val="1"/>
      <w:numFmt w:val="decimal"/>
      <w:lvlText w:val="%3)"/>
      <w:lvlJc w:val="left"/>
      <w:pPr>
        <w:ind w:left="3479"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6A58D2"/>
    <w:multiLevelType w:val="hybridMultilevel"/>
    <w:tmpl w:val="9384A77E"/>
    <w:lvl w:ilvl="0" w:tplc="04150011">
      <w:start w:val="1"/>
      <w:numFmt w:val="decimal"/>
      <w:lvlText w:val="%1)"/>
      <w:lvlJc w:val="left"/>
      <w:pPr>
        <w:ind w:left="149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FB45223"/>
    <w:multiLevelType w:val="hybridMultilevel"/>
    <w:tmpl w:val="697E6630"/>
    <w:lvl w:ilvl="0" w:tplc="83FCF6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20D5EFD"/>
    <w:multiLevelType w:val="hybridMultilevel"/>
    <w:tmpl w:val="FCF83C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621A437A"/>
    <w:multiLevelType w:val="hybridMultilevel"/>
    <w:tmpl w:val="105E6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2940CB7"/>
    <w:multiLevelType w:val="hybridMultilevel"/>
    <w:tmpl w:val="2CDE9AF8"/>
    <w:lvl w:ilvl="0" w:tplc="AE9C0BA6">
      <w:start w:val="1"/>
      <w:numFmt w:val="decimal"/>
      <w:lvlText w:val="%1."/>
      <w:lvlJc w:val="left"/>
      <w:pPr>
        <w:tabs>
          <w:tab w:val="num" w:pos="360"/>
        </w:tabs>
        <w:ind w:left="340" w:hanging="340"/>
      </w:pPr>
      <w:rPr>
        <w:rFonts w:hint="default"/>
        <w:b w:val="0"/>
        <w:i w:val="0"/>
      </w:rPr>
    </w:lvl>
    <w:lvl w:ilvl="1" w:tplc="04150011">
      <w:start w:val="1"/>
      <w:numFmt w:val="decimal"/>
      <w:lvlText w:val="%2)"/>
      <w:lvlJc w:val="left"/>
      <w:pPr>
        <w:tabs>
          <w:tab w:val="num" w:pos="1068"/>
        </w:tabs>
        <w:ind w:left="1068"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5827986"/>
    <w:multiLevelType w:val="hybridMultilevel"/>
    <w:tmpl w:val="41B409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6E713CBE"/>
    <w:multiLevelType w:val="hybridMultilevel"/>
    <w:tmpl w:val="5B4846AC"/>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74842E62"/>
    <w:multiLevelType w:val="hybridMultilevel"/>
    <w:tmpl w:val="266ED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559161A"/>
    <w:multiLevelType w:val="hybridMultilevel"/>
    <w:tmpl w:val="138ADCE0"/>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nsid w:val="75C600C3"/>
    <w:multiLevelType w:val="hybridMultilevel"/>
    <w:tmpl w:val="341093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6AA3CA4"/>
    <w:multiLevelType w:val="hybridMultilevel"/>
    <w:tmpl w:val="1A68492A"/>
    <w:lvl w:ilvl="0" w:tplc="FCDABEEC">
      <w:start w:val="1"/>
      <w:numFmt w:val="decimal"/>
      <w:lvlText w:val="%1)"/>
      <w:lvlJc w:val="left"/>
      <w:pPr>
        <w:ind w:left="2490" w:hanging="360"/>
      </w:pPr>
      <w:rPr>
        <w:rFonts w:hint="default"/>
      </w:rPr>
    </w:lvl>
    <w:lvl w:ilvl="1" w:tplc="04150019" w:tentative="1">
      <w:start w:val="1"/>
      <w:numFmt w:val="lowerLetter"/>
      <w:lvlText w:val="%2."/>
      <w:lvlJc w:val="left"/>
      <w:pPr>
        <w:ind w:left="3210" w:hanging="360"/>
      </w:pPr>
    </w:lvl>
    <w:lvl w:ilvl="2" w:tplc="0415001B" w:tentative="1">
      <w:start w:val="1"/>
      <w:numFmt w:val="lowerRoman"/>
      <w:lvlText w:val="%3."/>
      <w:lvlJc w:val="right"/>
      <w:pPr>
        <w:ind w:left="3930" w:hanging="180"/>
      </w:pPr>
    </w:lvl>
    <w:lvl w:ilvl="3" w:tplc="0415000F" w:tentative="1">
      <w:start w:val="1"/>
      <w:numFmt w:val="decimal"/>
      <w:lvlText w:val="%4."/>
      <w:lvlJc w:val="left"/>
      <w:pPr>
        <w:ind w:left="4650" w:hanging="360"/>
      </w:pPr>
    </w:lvl>
    <w:lvl w:ilvl="4" w:tplc="04150019" w:tentative="1">
      <w:start w:val="1"/>
      <w:numFmt w:val="lowerLetter"/>
      <w:lvlText w:val="%5."/>
      <w:lvlJc w:val="left"/>
      <w:pPr>
        <w:ind w:left="5370" w:hanging="360"/>
      </w:pPr>
    </w:lvl>
    <w:lvl w:ilvl="5" w:tplc="0415001B" w:tentative="1">
      <w:start w:val="1"/>
      <w:numFmt w:val="lowerRoman"/>
      <w:lvlText w:val="%6."/>
      <w:lvlJc w:val="right"/>
      <w:pPr>
        <w:ind w:left="6090" w:hanging="180"/>
      </w:pPr>
    </w:lvl>
    <w:lvl w:ilvl="6" w:tplc="0415000F" w:tentative="1">
      <w:start w:val="1"/>
      <w:numFmt w:val="decimal"/>
      <w:lvlText w:val="%7."/>
      <w:lvlJc w:val="left"/>
      <w:pPr>
        <w:ind w:left="6810" w:hanging="360"/>
      </w:pPr>
    </w:lvl>
    <w:lvl w:ilvl="7" w:tplc="04150019" w:tentative="1">
      <w:start w:val="1"/>
      <w:numFmt w:val="lowerLetter"/>
      <w:lvlText w:val="%8."/>
      <w:lvlJc w:val="left"/>
      <w:pPr>
        <w:ind w:left="7530" w:hanging="360"/>
      </w:pPr>
    </w:lvl>
    <w:lvl w:ilvl="8" w:tplc="0415001B" w:tentative="1">
      <w:start w:val="1"/>
      <w:numFmt w:val="lowerRoman"/>
      <w:lvlText w:val="%9."/>
      <w:lvlJc w:val="right"/>
      <w:pPr>
        <w:ind w:left="8250" w:hanging="180"/>
      </w:pPr>
    </w:lvl>
  </w:abstractNum>
  <w:abstractNum w:abstractNumId="53">
    <w:nsid w:val="7A653BCB"/>
    <w:multiLevelType w:val="hybridMultilevel"/>
    <w:tmpl w:val="42148EC6"/>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nsid w:val="7BB40311"/>
    <w:multiLevelType w:val="hybridMultilevel"/>
    <w:tmpl w:val="C9660D38"/>
    <w:lvl w:ilvl="0" w:tplc="66F642FE">
      <w:start w:val="1"/>
      <w:numFmt w:val="decimal"/>
      <w:lvlText w:val="%1)"/>
      <w:lvlJc w:val="left"/>
      <w:pPr>
        <w:ind w:left="1060" w:hanging="360"/>
      </w:pPr>
      <w:rPr>
        <w:rFonts w:ascii="Arial" w:hAnsi="Arial" w:cs="Arial" w:hint="default"/>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5">
    <w:nsid w:val="7E3B0038"/>
    <w:multiLevelType w:val="multilevel"/>
    <w:tmpl w:val="A452578A"/>
    <w:lvl w:ilvl="0">
      <w:start w:val="1"/>
      <w:numFmt w:val="decimal"/>
      <w:lvlText w:val="%1."/>
      <w:lvlJc w:val="left"/>
      <w:pPr>
        <w:tabs>
          <w:tab w:val="num" w:pos="420"/>
        </w:tabs>
        <w:ind w:left="420" w:hanging="360"/>
      </w:pPr>
      <w:rPr>
        <w:rFonts w:ascii="Times New Roman" w:hAnsi="Times New Roman" w:cs="Times New Roman"/>
        <w:bCs/>
        <w:color w:val="auto"/>
        <w:sz w:val="24"/>
        <w:szCs w:val="24"/>
        <w:shd w:val="clear" w:color="auto" w:fill="auto"/>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360"/>
        </w:tabs>
        <w:ind w:left="360" w:hanging="360"/>
      </w:pPr>
      <w:rPr>
        <w:rFonts w:ascii="Arial Narrow" w:hAnsi="Arial Narrow" w:cs="Times New Roman" w:hint="default"/>
        <w:bCs/>
        <w:color w:val="auto"/>
        <w:sz w:val="24"/>
        <w:szCs w:val="24"/>
        <w:shd w:val="clear" w:color="auto" w:fill="auto"/>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shd w:val="clear" w:color="auto" w:fill="auto"/>
      </w:rPr>
    </w:lvl>
    <w:lvl w:ilvl="4">
      <w:start w:val="1"/>
      <w:numFmt w:val="decimal"/>
      <w:lvlText w:val="%5."/>
      <w:lvlJc w:val="left"/>
      <w:pPr>
        <w:tabs>
          <w:tab w:val="num" w:pos="1860"/>
        </w:tabs>
        <w:ind w:left="1860" w:hanging="360"/>
      </w:pPr>
      <w:rPr>
        <w:rFonts w:ascii="Times New Roman" w:hAnsi="Times New Roman" w:cs="Times New Roman"/>
        <w:bCs/>
        <w:color w:val="auto"/>
        <w:sz w:val="24"/>
        <w:szCs w:val="24"/>
        <w:shd w:val="clear" w:color="auto" w:fill="auto"/>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shd w:val="clear" w:color="auto" w:fill="auto"/>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shd w:val="clear" w:color="auto" w:fill="auto"/>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shd w:val="clear" w:color="auto" w:fill="auto"/>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shd w:val="clear" w:color="auto" w:fill="auto"/>
      </w:rPr>
    </w:lvl>
  </w:abstractNum>
  <w:abstractNum w:abstractNumId="56">
    <w:nsid w:val="7EC5281F"/>
    <w:multiLevelType w:val="hybridMultilevel"/>
    <w:tmpl w:val="F536A5C8"/>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18"/>
  </w:num>
  <w:num w:numId="2">
    <w:abstractNumId w:val="22"/>
  </w:num>
  <w:num w:numId="3">
    <w:abstractNumId w:val="23"/>
  </w:num>
  <w:num w:numId="4">
    <w:abstractNumId w:val="2"/>
  </w:num>
  <w:num w:numId="5">
    <w:abstractNumId w:val="40"/>
  </w:num>
  <w:num w:numId="6">
    <w:abstractNumId w:val="46"/>
  </w:num>
  <w:num w:numId="7">
    <w:abstractNumId w:val="28"/>
  </w:num>
  <w:num w:numId="8">
    <w:abstractNumId w:val="48"/>
  </w:num>
  <w:num w:numId="9">
    <w:abstractNumId w:val="32"/>
  </w:num>
  <w:num w:numId="10">
    <w:abstractNumId w:val="51"/>
  </w:num>
  <w:num w:numId="11">
    <w:abstractNumId w:val="14"/>
  </w:num>
  <w:num w:numId="12">
    <w:abstractNumId w:val="43"/>
  </w:num>
  <w:num w:numId="13">
    <w:abstractNumId w:val="33"/>
  </w:num>
  <w:num w:numId="14">
    <w:abstractNumId w:val="16"/>
  </w:num>
  <w:num w:numId="15">
    <w:abstractNumId w:val="36"/>
  </w:num>
  <w:num w:numId="16">
    <w:abstractNumId w:val="45"/>
  </w:num>
  <w:num w:numId="17">
    <w:abstractNumId w:val="6"/>
  </w:num>
  <w:num w:numId="18">
    <w:abstractNumId w:val="19"/>
  </w:num>
  <w:num w:numId="19">
    <w:abstractNumId w:val="13"/>
  </w:num>
  <w:num w:numId="20">
    <w:abstractNumId w:val="11"/>
  </w:num>
  <w:num w:numId="21">
    <w:abstractNumId w:val="31"/>
  </w:num>
  <w:num w:numId="22">
    <w:abstractNumId w:val="25"/>
  </w:num>
  <w:num w:numId="23">
    <w:abstractNumId w:val="44"/>
  </w:num>
  <w:num w:numId="24">
    <w:abstractNumId w:val="1"/>
  </w:num>
  <w:num w:numId="25">
    <w:abstractNumId w:val="41"/>
  </w:num>
  <w:num w:numId="26">
    <w:abstractNumId w:val="47"/>
  </w:num>
  <w:num w:numId="27">
    <w:abstractNumId w:val="49"/>
  </w:num>
  <w:num w:numId="28">
    <w:abstractNumId w:val="35"/>
  </w:num>
  <w:num w:numId="29">
    <w:abstractNumId w:val="29"/>
  </w:num>
  <w:num w:numId="30">
    <w:abstractNumId w:val="5"/>
  </w:num>
  <w:num w:numId="31">
    <w:abstractNumId w:val="27"/>
  </w:num>
  <w:num w:numId="32">
    <w:abstractNumId w:val="54"/>
  </w:num>
  <w:num w:numId="33">
    <w:abstractNumId w:val="20"/>
  </w:num>
  <w:num w:numId="34">
    <w:abstractNumId w:val="15"/>
  </w:num>
  <w:num w:numId="35">
    <w:abstractNumId w:val="56"/>
  </w:num>
  <w:num w:numId="36">
    <w:abstractNumId w:val="39"/>
  </w:num>
  <w:num w:numId="37">
    <w:abstractNumId w:val="34"/>
  </w:num>
  <w:num w:numId="38">
    <w:abstractNumId w:val="50"/>
  </w:num>
  <w:num w:numId="39">
    <w:abstractNumId w:val="3"/>
  </w:num>
  <w:num w:numId="40">
    <w:abstractNumId w:val="53"/>
  </w:num>
  <w:num w:numId="41">
    <w:abstractNumId w:val="17"/>
  </w:num>
  <w:num w:numId="42">
    <w:abstractNumId w:val="52"/>
  </w:num>
  <w:num w:numId="43">
    <w:abstractNumId w:val="26"/>
  </w:num>
  <w:num w:numId="44">
    <w:abstractNumId w:val="8"/>
  </w:num>
  <w:num w:numId="45">
    <w:abstractNumId w:val="37"/>
  </w:num>
  <w:num w:numId="46">
    <w:abstractNumId w:val="10"/>
  </w:num>
  <w:num w:numId="47">
    <w:abstractNumId w:val="9"/>
  </w:num>
  <w:num w:numId="48">
    <w:abstractNumId w:val="30"/>
  </w:num>
  <w:num w:numId="49">
    <w:abstractNumId w:val="38"/>
  </w:num>
  <w:num w:numId="50">
    <w:abstractNumId w:val="24"/>
  </w:num>
  <w:num w:numId="51">
    <w:abstractNumId w:val="4"/>
  </w:num>
  <w:num w:numId="52">
    <w:abstractNumId w:val="21"/>
  </w:num>
  <w:num w:numId="53">
    <w:abstractNumId w:val="12"/>
  </w:num>
  <w:num w:numId="54">
    <w:abstractNumId w:val="55"/>
  </w:num>
  <w:num w:numId="55">
    <w:abstractNumId w:val="7"/>
  </w:num>
  <w:num w:numId="56">
    <w:abstractNumId w:val="4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ek">
    <w15:presenceInfo w15:providerId="None" w15:userId="Tom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0F71"/>
    <w:rsid w:val="00007431"/>
    <w:rsid w:val="000241A0"/>
    <w:rsid w:val="000250A0"/>
    <w:rsid w:val="00050024"/>
    <w:rsid w:val="000553A0"/>
    <w:rsid w:val="000A1117"/>
    <w:rsid w:val="000C34FB"/>
    <w:rsid w:val="000D6E0A"/>
    <w:rsid w:val="000E2814"/>
    <w:rsid w:val="000F0222"/>
    <w:rsid w:val="001056D9"/>
    <w:rsid w:val="00105991"/>
    <w:rsid w:val="0012547C"/>
    <w:rsid w:val="00163E79"/>
    <w:rsid w:val="001800D0"/>
    <w:rsid w:val="00191FDE"/>
    <w:rsid w:val="001B292A"/>
    <w:rsid w:val="001D7CB1"/>
    <w:rsid w:val="001E4813"/>
    <w:rsid w:val="002144D1"/>
    <w:rsid w:val="0021466A"/>
    <w:rsid w:val="00216A8C"/>
    <w:rsid w:val="00222597"/>
    <w:rsid w:val="00222675"/>
    <w:rsid w:val="002264CF"/>
    <w:rsid w:val="00254C9C"/>
    <w:rsid w:val="0027068B"/>
    <w:rsid w:val="00292CC2"/>
    <w:rsid w:val="00294A77"/>
    <w:rsid w:val="002A61ED"/>
    <w:rsid w:val="002B549A"/>
    <w:rsid w:val="002D35AC"/>
    <w:rsid w:val="002E69CC"/>
    <w:rsid w:val="002F52A9"/>
    <w:rsid w:val="002F7C91"/>
    <w:rsid w:val="00316BFA"/>
    <w:rsid w:val="0032074B"/>
    <w:rsid w:val="00320B8B"/>
    <w:rsid w:val="00336388"/>
    <w:rsid w:val="00344946"/>
    <w:rsid w:val="00350BCC"/>
    <w:rsid w:val="00371564"/>
    <w:rsid w:val="003D2D9D"/>
    <w:rsid w:val="003D39CB"/>
    <w:rsid w:val="003D6C80"/>
    <w:rsid w:val="00404EFD"/>
    <w:rsid w:val="00422C3F"/>
    <w:rsid w:val="00443007"/>
    <w:rsid w:val="004556A7"/>
    <w:rsid w:val="00460BBF"/>
    <w:rsid w:val="004666EB"/>
    <w:rsid w:val="00470F6B"/>
    <w:rsid w:val="00481AC3"/>
    <w:rsid w:val="00483688"/>
    <w:rsid w:val="004A52EB"/>
    <w:rsid w:val="004C5902"/>
    <w:rsid w:val="004C743A"/>
    <w:rsid w:val="004E0FB1"/>
    <w:rsid w:val="004E555C"/>
    <w:rsid w:val="004E7A53"/>
    <w:rsid w:val="004F79FC"/>
    <w:rsid w:val="005004A1"/>
    <w:rsid w:val="00515E03"/>
    <w:rsid w:val="00564322"/>
    <w:rsid w:val="005814ED"/>
    <w:rsid w:val="0058194A"/>
    <w:rsid w:val="005B04F5"/>
    <w:rsid w:val="005E1039"/>
    <w:rsid w:val="005E543F"/>
    <w:rsid w:val="005F5BEB"/>
    <w:rsid w:val="00610BAA"/>
    <w:rsid w:val="0063139F"/>
    <w:rsid w:val="00643C72"/>
    <w:rsid w:val="006866DB"/>
    <w:rsid w:val="00695152"/>
    <w:rsid w:val="006A30E4"/>
    <w:rsid w:val="006B0275"/>
    <w:rsid w:val="006C1CB0"/>
    <w:rsid w:val="006D29AF"/>
    <w:rsid w:val="006E206D"/>
    <w:rsid w:val="006F0724"/>
    <w:rsid w:val="0070767C"/>
    <w:rsid w:val="00715A74"/>
    <w:rsid w:val="00732B7C"/>
    <w:rsid w:val="007374AE"/>
    <w:rsid w:val="00750A18"/>
    <w:rsid w:val="00790F71"/>
    <w:rsid w:val="007B7FB5"/>
    <w:rsid w:val="007F4B40"/>
    <w:rsid w:val="00804C83"/>
    <w:rsid w:val="008274A9"/>
    <w:rsid w:val="00827A6B"/>
    <w:rsid w:val="00831EA6"/>
    <w:rsid w:val="008B0BBE"/>
    <w:rsid w:val="008B17B7"/>
    <w:rsid w:val="008D6CA6"/>
    <w:rsid w:val="008F370B"/>
    <w:rsid w:val="008F59A2"/>
    <w:rsid w:val="00902697"/>
    <w:rsid w:val="009428ED"/>
    <w:rsid w:val="00943D48"/>
    <w:rsid w:val="00954086"/>
    <w:rsid w:val="00982BF0"/>
    <w:rsid w:val="009C148F"/>
    <w:rsid w:val="009E10EB"/>
    <w:rsid w:val="009E2ED4"/>
    <w:rsid w:val="009F4E6F"/>
    <w:rsid w:val="00A0244D"/>
    <w:rsid w:val="00A2731B"/>
    <w:rsid w:val="00A31B4E"/>
    <w:rsid w:val="00A41A9D"/>
    <w:rsid w:val="00A4792C"/>
    <w:rsid w:val="00A57E8A"/>
    <w:rsid w:val="00A719F8"/>
    <w:rsid w:val="00A85A0D"/>
    <w:rsid w:val="00AB5A77"/>
    <w:rsid w:val="00AD1565"/>
    <w:rsid w:val="00AE05DA"/>
    <w:rsid w:val="00AE4136"/>
    <w:rsid w:val="00AF31A5"/>
    <w:rsid w:val="00B279F6"/>
    <w:rsid w:val="00B410EA"/>
    <w:rsid w:val="00B67869"/>
    <w:rsid w:val="00BA5CAD"/>
    <w:rsid w:val="00BC1975"/>
    <w:rsid w:val="00BC3235"/>
    <w:rsid w:val="00BE3DBF"/>
    <w:rsid w:val="00C15C3C"/>
    <w:rsid w:val="00C433BE"/>
    <w:rsid w:val="00C476E3"/>
    <w:rsid w:val="00C50810"/>
    <w:rsid w:val="00C673BE"/>
    <w:rsid w:val="00C77879"/>
    <w:rsid w:val="00CA2613"/>
    <w:rsid w:val="00CB68E5"/>
    <w:rsid w:val="00CD2EF2"/>
    <w:rsid w:val="00CF0ADD"/>
    <w:rsid w:val="00CF3310"/>
    <w:rsid w:val="00CF7CC4"/>
    <w:rsid w:val="00D01299"/>
    <w:rsid w:val="00D1426E"/>
    <w:rsid w:val="00D14283"/>
    <w:rsid w:val="00D24CBC"/>
    <w:rsid w:val="00D43D5B"/>
    <w:rsid w:val="00D46A67"/>
    <w:rsid w:val="00DB48A9"/>
    <w:rsid w:val="00DD3AF2"/>
    <w:rsid w:val="00E107DF"/>
    <w:rsid w:val="00E22302"/>
    <w:rsid w:val="00E431F9"/>
    <w:rsid w:val="00E557F1"/>
    <w:rsid w:val="00E573B3"/>
    <w:rsid w:val="00E84F63"/>
    <w:rsid w:val="00EA228F"/>
    <w:rsid w:val="00EA579D"/>
    <w:rsid w:val="00EA5F1F"/>
    <w:rsid w:val="00EC1D33"/>
    <w:rsid w:val="00EC411D"/>
    <w:rsid w:val="00EF6E4E"/>
    <w:rsid w:val="00F07A36"/>
    <w:rsid w:val="00F158BC"/>
    <w:rsid w:val="00F256DD"/>
    <w:rsid w:val="00F35352"/>
    <w:rsid w:val="00F5248D"/>
    <w:rsid w:val="00F61227"/>
    <w:rsid w:val="00F75289"/>
    <w:rsid w:val="00F76DF7"/>
    <w:rsid w:val="00F95DCD"/>
    <w:rsid w:val="00FC2CE7"/>
    <w:rsid w:val="00FE7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44D1"/>
    <w:rPr>
      <w:rFonts w:eastAsiaTheme="minorEastAsia"/>
      <w:lang w:eastAsia="pl-PL"/>
    </w:rPr>
  </w:style>
  <w:style w:type="paragraph" w:styleId="Nagwek1">
    <w:name w:val="heading 1"/>
    <w:basedOn w:val="Normalny"/>
    <w:next w:val="Normalny"/>
    <w:link w:val="Nagwek1Znak1"/>
    <w:uiPriority w:val="99"/>
    <w:qFormat/>
    <w:rsid w:val="002144D1"/>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2144D1"/>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2144D1"/>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2144D1"/>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2144D1"/>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2144D1"/>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2144D1"/>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2144D1"/>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uiPriority w:val="99"/>
    <w:rsid w:val="002144D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2144D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2144D1"/>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2144D1"/>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2144D1"/>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2144D1"/>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2144D1"/>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2144D1"/>
    <w:rPr>
      <w:rFonts w:ascii="Arial" w:eastAsia="Times New Roman" w:hAnsi="Arial" w:cs="Arial"/>
      <w:b/>
      <w:bCs/>
      <w:i/>
      <w:iCs/>
      <w:sz w:val="28"/>
      <w:szCs w:val="28"/>
      <w:lang w:eastAsia="pl-PL"/>
    </w:rPr>
  </w:style>
  <w:style w:type="paragraph" w:styleId="Nagwek">
    <w:name w:val="header"/>
    <w:basedOn w:val="Normalny"/>
    <w:link w:val="NagwekZnak1"/>
    <w:uiPriority w:val="99"/>
    <w:rsid w:val="002144D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2144D1"/>
    <w:rPr>
      <w:rFonts w:eastAsiaTheme="minorEastAsia"/>
      <w:lang w:eastAsia="pl-PL"/>
    </w:rPr>
  </w:style>
  <w:style w:type="character" w:customStyle="1" w:styleId="NagwekZnak1">
    <w:name w:val="Nagłówek Znak1"/>
    <w:basedOn w:val="Domylnaczcionkaakapitu"/>
    <w:link w:val="Nagwek"/>
    <w:uiPriority w:val="99"/>
    <w:rsid w:val="002144D1"/>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144D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2144D1"/>
    <w:rPr>
      <w:rFonts w:eastAsiaTheme="minorEastAsia"/>
      <w:lang w:eastAsia="pl-PL"/>
    </w:rPr>
  </w:style>
  <w:style w:type="character" w:customStyle="1" w:styleId="StopkaZnak1">
    <w:name w:val="Stopka Znak1"/>
    <w:basedOn w:val="Domylnaczcionkaakapitu"/>
    <w:link w:val="Stopka"/>
    <w:uiPriority w:val="99"/>
    <w:rsid w:val="002144D1"/>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2144D1"/>
  </w:style>
  <w:style w:type="character" w:styleId="Hipercze">
    <w:name w:val="Hyperlink"/>
    <w:basedOn w:val="Domylnaczcionkaakapitu"/>
    <w:uiPriority w:val="99"/>
    <w:rsid w:val="002144D1"/>
    <w:rPr>
      <w:color w:val="0000FF"/>
      <w:u w:val="single"/>
    </w:rPr>
  </w:style>
  <w:style w:type="paragraph" w:styleId="Spistreci1">
    <w:name w:val="toc 1"/>
    <w:basedOn w:val="Normalny"/>
    <w:next w:val="Normalny"/>
    <w:autoRedefine/>
    <w:uiPriority w:val="39"/>
    <w:rsid w:val="002144D1"/>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2144D1"/>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2144D1"/>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2144D1"/>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2144D1"/>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2144D1"/>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2144D1"/>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2144D1"/>
    <w:rPr>
      <w:rFonts w:ascii="Tahoma" w:eastAsia="Times New Roman" w:hAnsi="Tahoma" w:cs="Tahoma"/>
      <w:sz w:val="16"/>
      <w:szCs w:val="16"/>
      <w:lang w:eastAsia="pl-PL"/>
    </w:rPr>
  </w:style>
  <w:style w:type="character" w:styleId="Odwoaniedokomentarza">
    <w:name w:val="annotation reference"/>
    <w:basedOn w:val="Domylnaczcionkaakapitu"/>
    <w:semiHidden/>
    <w:rsid w:val="002144D1"/>
    <w:rPr>
      <w:sz w:val="16"/>
      <w:szCs w:val="16"/>
    </w:rPr>
  </w:style>
  <w:style w:type="paragraph" w:styleId="Tekstkomentarza">
    <w:name w:val="annotation text"/>
    <w:basedOn w:val="Normalny"/>
    <w:link w:val="TekstkomentarzaZnak1"/>
    <w:semiHidden/>
    <w:rsid w:val="002144D1"/>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2144D1"/>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2144D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144D1"/>
    <w:rPr>
      <w:b/>
      <w:bCs/>
    </w:rPr>
  </w:style>
  <w:style w:type="character" w:customStyle="1" w:styleId="TematkomentarzaZnak">
    <w:name w:val="Temat komentarza Znak"/>
    <w:basedOn w:val="TekstkomentarzaZnak"/>
    <w:uiPriority w:val="99"/>
    <w:rsid w:val="002144D1"/>
    <w:rPr>
      <w:rFonts w:eastAsiaTheme="minorEastAsia"/>
      <w:b/>
      <w:bCs/>
      <w:sz w:val="20"/>
      <w:szCs w:val="20"/>
      <w:lang w:eastAsia="pl-PL"/>
    </w:rPr>
  </w:style>
  <w:style w:type="character" w:customStyle="1" w:styleId="TematkomentarzaZnak1">
    <w:name w:val="Temat komentarza Znak1"/>
    <w:basedOn w:val="TekstkomentarzaZnak1"/>
    <w:link w:val="Tematkomentarza"/>
    <w:uiPriority w:val="99"/>
    <w:semiHidden/>
    <w:rsid w:val="002144D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2144D1"/>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2144D1"/>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2144D1"/>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144D1"/>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2144D1"/>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2144D1"/>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2144D1"/>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2144D1"/>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2144D1"/>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2144D1"/>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2144D1"/>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2144D1"/>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2144D1"/>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2144D1"/>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2144D1"/>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2144D1"/>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2144D1"/>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2144D1"/>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2144D1"/>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2144D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2144D1"/>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2144D1"/>
    <w:rPr>
      <w:rFonts w:ascii="Tahoma" w:eastAsia="Times New Roman" w:hAnsi="Tahoma" w:cs="Tahoma"/>
      <w:sz w:val="20"/>
      <w:szCs w:val="20"/>
      <w:shd w:val="clear" w:color="auto" w:fill="000080"/>
      <w:lang w:eastAsia="pl-PL"/>
    </w:rPr>
  </w:style>
  <w:style w:type="paragraph" w:styleId="Wcicienormalne">
    <w:name w:val="Normal Indent"/>
    <w:basedOn w:val="Normalny"/>
    <w:rsid w:val="002144D1"/>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2144D1"/>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uiPriority w:val="99"/>
    <w:qFormat/>
    <w:rsid w:val="002144D1"/>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uiPriority w:val="99"/>
    <w:rsid w:val="002144D1"/>
    <w:rPr>
      <w:rFonts w:ascii="Arial" w:eastAsia="Times New Roman" w:hAnsi="Arial" w:cs="Arial"/>
      <w:b/>
      <w:bCs/>
      <w:sz w:val="36"/>
      <w:szCs w:val="36"/>
      <w:lang w:val="en-GB" w:eastAsia="pl-PL"/>
    </w:rPr>
  </w:style>
  <w:style w:type="paragraph" w:customStyle="1" w:styleId="pntext">
    <w:name w:val="pntext"/>
    <w:basedOn w:val="Normalny"/>
    <w:rsid w:val="00214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2144D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2144D1"/>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2144D1"/>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2144D1"/>
    <w:rPr>
      <w:rFonts w:ascii="Times New Roman" w:hAnsi="Times New Roman" w:cs="Times New Roman"/>
      <w:sz w:val="22"/>
      <w:szCs w:val="22"/>
    </w:rPr>
  </w:style>
  <w:style w:type="paragraph" w:customStyle="1" w:styleId="Style2">
    <w:name w:val="Style2"/>
    <w:basedOn w:val="Normalny"/>
    <w:rsid w:val="002144D1"/>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2144D1"/>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2144D1"/>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2144D1"/>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2144D1"/>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2144D1"/>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2144D1"/>
    <w:pPr>
      <w:spacing w:after="0" w:line="240" w:lineRule="auto"/>
      <w:jc w:val="both"/>
    </w:pPr>
    <w:rPr>
      <w:rFonts w:ascii="Times New Roman" w:eastAsia="Times New Roman" w:hAnsi="Times New Roman" w:cs="Times New Roman"/>
      <w:sz w:val="24"/>
      <w:szCs w:val="20"/>
    </w:rPr>
  </w:style>
  <w:style w:type="paragraph" w:styleId="Akapitzlist">
    <w:name w:val="List Paragraph"/>
    <w:aliases w:val="Nagłowek 3"/>
    <w:basedOn w:val="Normalny"/>
    <w:link w:val="AkapitzlistZnak"/>
    <w:uiPriority w:val="34"/>
    <w:qFormat/>
    <w:rsid w:val="002144D1"/>
    <w:pPr>
      <w:ind w:left="720"/>
      <w:contextualSpacing/>
    </w:pPr>
  </w:style>
  <w:style w:type="character" w:styleId="Pogrubienie">
    <w:name w:val="Strong"/>
    <w:basedOn w:val="Domylnaczcionkaakapitu"/>
    <w:uiPriority w:val="22"/>
    <w:qFormat/>
    <w:rsid w:val="002144D1"/>
    <w:rPr>
      <w:b/>
      <w:bCs/>
    </w:rPr>
  </w:style>
  <w:style w:type="character" w:styleId="Uwydatnienie">
    <w:name w:val="Emphasis"/>
    <w:basedOn w:val="Domylnaczcionkaakapitu"/>
    <w:uiPriority w:val="20"/>
    <w:qFormat/>
    <w:rsid w:val="002144D1"/>
    <w:rPr>
      <w:i/>
      <w:iCs/>
    </w:rPr>
  </w:style>
  <w:style w:type="paragraph" w:customStyle="1" w:styleId="Default">
    <w:name w:val="Default"/>
    <w:rsid w:val="002144D1"/>
    <w:pPr>
      <w:autoSpaceDE w:val="0"/>
      <w:autoSpaceDN w:val="0"/>
      <w:adjustRightInd w:val="0"/>
      <w:spacing w:after="0" w:line="240" w:lineRule="auto"/>
    </w:pPr>
    <w:rPr>
      <w:rFonts w:ascii="Verdana" w:eastAsiaTheme="minorEastAsia" w:hAnsi="Verdana" w:cs="Verdana"/>
      <w:color w:val="000000"/>
      <w:sz w:val="24"/>
      <w:szCs w:val="24"/>
      <w:lang w:eastAsia="pl-PL"/>
    </w:rPr>
  </w:style>
  <w:style w:type="character" w:customStyle="1" w:styleId="highlight">
    <w:name w:val="highlight"/>
    <w:basedOn w:val="Domylnaczcionkaakapitu"/>
    <w:rsid w:val="00EA5F1F"/>
  </w:style>
  <w:style w:type="paragraph" w:customStyle="1" w:styleId="Numerowany">
    <w:name w:val="Numerowany"/>
    <w:basedOn w:val="Normalny"/>
    <w:rsid w:val="005E1039"/>
    <w:pPr>
      <w:numPr>
        <w:ilvl w:val="1"/>
        <w:numId w:val="53"/>
      </w:numPr>
      <w:spacing w:before="240" w:after="0" w:line="240" w:lineRule="auto"/>
      <w:jc w:val="both"/>
    </w:pPr>
    <w:rPr>
      <w:rFonts w:ascii="Times New Roman" w:eastAsia="Times New Roman" w:hAnsi="Times New Roman" w:cs="Times New Roman"/>
      <w:sz w:val="24"/>
      <w:szCs w:val="20"/>
    </w:rPr>
  </w:style>
  <w:style w:type="character" w:customStyle="1" w:styleId="AkapitzlistZnak">
    <w:name w:val="Akapit z listą Znak"/>
    <w:aliases w:val="Nagłowek 3 Znak"/>
    <w:link w:val="Akapitzlist"/>
    <w:uiPriority w:val="34"/>
    <w:locked/>
    <w:rsid w:val="000241A0"/>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44D1"/>
    <w:rPr>
      <w:rFonts w:eastAsiaTheme="minorEastAsia"/>
      <w:lang w:eastAsia="pl-PL"/>
    </w:rPr>
  </w:style>
  <w:style w:type="paragraph" w:styleId="Nagwek1">
    <w:name w:val="heading 1"/>
    <w:basedOn w:val="Normalny"/>
    <w:next w:val="Normalny"/>
    <w:link w:val="Nagwek1Znak1"/>
    <w:uiPriority w:val="99"/>
    <w:qFormat/>
    <w:rsid w:val="002144D1"/>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2144D1"/>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2144D1"/>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2144D1"/>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2144D1"/>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2144D1"/>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2144D1"/>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2144D1"/>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uiPriority w:val="99"/>
    <w:rsid w:val="002144D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2144D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2144D1"/>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2144D1"/>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2144D1"/>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2144D1"/>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2144D1"/>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2144D1"/>
    <w:rPr>
      <w:rFonts w:ascii="Arial" w:eastAsia="Times New Roman" w:hAnsi="Arial" w:cs="Arial"/>
      <w:b/>
      <w:bCs/>
      <w:i/>
      <w:iCs/>
      <w:sz w:val="28"/>
      <w:szCs w:val="28"/>
      <w:lang w:eastAsia="pl-PL"/>
    </w:rPr>
  </w:style>
  <w:style w:type="paragraph" w:styleId="Nagwek">
    <w:name w:val="header"/>
    <w:basedOn w:val="Normalny"/>
    <w:link w:val="NagwekZnak1"/>
    <w:uiPriority w:val="99"/>
    <w:rsid w:val="002144D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2144D1"/>
    <w:rPr>
      <w:rFonts w:eastAsiaTheme="minorEastAsia"/>
      <w:lang w:eastAsia="pl-PL"/>
    </w:rPr>
  </w:style>
  <w:style w:type="character" w:customStyle="1" w:styleId="NagwekZnak1">
    <w:name w:val="Nagłówek Znak1"/>
    <w:basedOn w:val="Domylnaczcionkaakapitu"/>
    <w:link w:val="Nagwek"/>
    <w:uiPriority w:val="99"/>
    <w:rsid w:val="002144D1"/>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144D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2144D1"/>
    <w:rPr>
      <w:rFonts w:eastAsiaTheme="minorEastAsia"/>
      <w:lang w:eastAsia="pl-PL"/>
    </w:rPr>
  </w:style>
  <w:style w:type="character" w:customStyle="1" w:styleId="StopkaZnak1">
    <w:name w:val="Stopka Znak1"/>
    <w:basedOn w:val="Domylnaczcionkaakapitu"/>
    <w:link w:val="Stopka"/>
    <w:uiPriority w:val="99"/>
    <w:rsid w:val="002144D1"/>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2144D1"/>
  </w:style>
  <w:style w:type="character" w:styleId="Hipercze">
    <w:name w:val="Hyperlink"/>
    <w:basedOn w:val="Domylnaczcionkaakapitu"/>
    <w:uiPriority w:val="99"/>
    <w:rsid w:val="002144D1"/>
    <w:rPr>
      <w:color w:val="0000FF"/>
      <w:u w:val="single"/>
    </w:rPr>
  </w:style>
  <w:style w:type="paragraph" w:styleId="Spistreci1">
    <w:name w:val="toc 1"/>
    <w:basedOn w:val="Normalny"/>
    <w:next w:val="Normalny"/>
    <w:autoRedefine/>
    <w:uiPriority w:val="39"/>
    <w:rsid w:val="002144D1"/>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2144D1"/>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2144D1"/>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2144D1"/>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2144D1"/>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2144D1"/>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2144D1"/>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2144D1"/>
    <w:rPr>
      <w:rFonts w:ascii="Tahoma" w:eastAsia="Times New Roman" w:hAnsi="Tahoma" w:cs="Tahoma"/>
      <w:sz w:val="16"/>
      <w:szCs w:val="16"/>
      <w:lang w:eastAsia="pl-PL"/>
    </w:rPr>
  </w:style>
  <w:style w:type="character" w:styleId="Odwoaniedokomentarza">
    <w:name w:val="annotation reference"/>
    <w:basedOn w:val="Domylnaczcionkaakapitu"/>
    <w:semiHidden/>
    <w:rsid w:val="002144D1"/>
    <w:rPr>
      <w:sz w:val="16"/>
      <w:szCs w:val="16"/>
    </w:rPr>
  </w:style>
  <w:style w:type="paragraph" w:styleId="Tekstkomentarza">
    <w:name w:val="annotation text"/>
    <w:basedOn w:val="Normalny"/>
    <w:link w:val="TekstkomentarzaZnak1"/>
    <w:semiHidden/>
    <w:rsid w:val="002144D1"/>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2144D1"/>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2144D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144D1"/>
    <w:rPr>
      <w:b/>
      <w:bCs/>
    </w:rPr>
  </w:style>
  <w:style w:type="character" w:customStyle="1" w:styleId="TematkomentarzaZnak">
    <w:name w:val="Temat komentarza Znak"/>
    <w:basedOn w:val="TekstkomentarzaZnak"/>
    <w:uiPriority w:val="99"/>
    <w:rsid w:val="002144D1"/>
    <w:rPr>
      <w:rFonts w:eastAsiaTheme="minorEastAsia"/>
      <w:b/>
      <w:bCs/>
      <w:sz w:val="20"/>
      <w:szCs w:val="20"/>
      <w:lang w:eastAsia="pl-PL"/>
    </w:rPr>
  </w:style>
  <w:style w:type="character" w:customStyle="1" w:styleId="TematkomentarzaZnak1">
    <w:name w:val="Temat komentarza Znak1"/>
    <w:basedOn w:val="TekstkomentarzaZnak1"/>
    <w:link w:val="Tematkomentarza"/>
    <w:uiPriority w:val="99"/>
    <w:semiHidden/>
    <w:rsid w:val="002144D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2144D1"/>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2144D1"/>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2144D1"/>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144D1"/>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2144D1"/>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2144D1"/>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2144D1"/>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2144D1"/>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2144D1"/>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2144D1"/>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2144D1"/>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2144D1"/>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2144D1"/>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2144D1"/>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2144D1"/>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2144D1"/>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2144D1"/>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2144D1"/>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2144D1"/>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2144D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2144D1"/>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2144D1"/>
    <w:rPr>
      <w:rFonts w:ascii="Tahoma" w:eastAsia="Times New Roman" w:hAnsi="Tahoma" w:cs="Tahoma"/>
      <w:sz w:val="20"/>
      <w:szCs w:val="20"/>
      <w:shd w:val="clear" w:color="auto" w:fill="000080"/>
      <w:lang w:eastAsia="pl-PL"/>
    </w:rPr>
  </w:style>
  <w:style w:type="paragraph" w:styleId="Wcicienormalne">
    <w:name w:val="Normal Indent"/>
    <w:basedOn w:val="Normalny"/>
    <w:rsid w:val="002144D1"/>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2144D1"/>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uiPriority w:val="99"/>
    <w:qFormat/>
    <w:rsid w:val="002144D1"/>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uiPriority w:val="99"/>
    <w:rsid w:val="002144D1"/>
    <w:rPr>
      <w:rFonts w:ascii="Arial" w:eastAsia="Times New Roman" w:hAnsi="Arial" w:cs="Arial"/>
      <w:b/>
      <w:bCs/>
      <w:sz w:val="36"/>
      <w:szCs w:val="36"/>
      <w:lang w:val="en-GB" w:eastAsia="pl-PL"/>
    </w:rPr>
  </w:style>
  <w:style w:type="paragraph" w:customStyle="1" w:styleId="pntext">
    <w:name w:val="pntext"/>
    <w:basedOn w:val="Normalny"/>
    <w:rsid w:val="00214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2144D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2144D1"/>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2144D1"/>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2144D1"/>
    <w:rPr>
      <w:rFonts w:ascii="Times New Roman" w:hAnsi="Times New Roman" w:cs="Times New Roman"/>
      <w:sz w:val="22"/>
      <w:szCs w:val="22"/>
    </w:rPr>
  </w:style>
  <w:style w:type="paragraph" w:customStyle="1" w:styleId="Style2">
    <w:name w:val="Style2"/>
    <w:basedOn w:val="Normalny"/>
    <w:rsid w:val="002144D1"/>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2144D1"/>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2144D1"/>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2144D1"/>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2144D1"/>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2144D1"/>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2144D1"/>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2144D1"/>
    <w:pPr>
      <w:ind w:left="720"/>
      <w:contextualSpacing/>
    </w:pPr>
  </w:style>
  <w:style w:type="character" w:styleId="Pogrubienie">
    <w:name w:val="Strong"/>
    <w:basedOn w:val="Domylnaczcionkaakapitu"/>
    <w:uiPriority w:val="22"/>
    <w:qFormat/>
    <w:rsid w:val="002144D1"/>
    <w:rPr>
      <w:b/>
      <w:bCs/>
    </w:rPr>
  </w:style>
  <w:style w:type="character" w:styleId="Uwydatnienie">
    <w:name w:val="Emphasis"/>
    <w:basedOn w:val="Domylnaczcionkaakapitu"/>
    <w:uiPriority w:val="20"/>
    <w:qFormat/>
    <w:rsid w:val="002144D1"/>
    <w:rPr>
      <w:i/>
      <w:iCs/>
    </w:rPr>
  </w:style>
  <w:style w:type="paragraph" w:customStyle="1" w:styleId="Default">
    <w:name w:val="Default"/>
    <w:rsid w:val="002144D1"/>
    <w:pPr>
      <w:autoSpaceDE w:val="0"/>
      <w:autoSpaceDN w:val="0"/>
      <w:adjustRightInd w:val="0"/>
      <w:spacing w:after="0" w:line="240" w:lineRule="auto"/>
    </w:pPr>
    <w:rPr>
      <w:rFonts w:ascii="Verdana" w:eastAsiaTheme="minorEastAsia"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87057">
      <w:bodyDiv w:val="1"/>
      <w:marLeft w:val="0"/>
      <w:marRight w:val="0"/>
      <w:marTop w:val="0"/>
      <w:marBottom w:val="0"/>
      <w:divBdr>
        <w:top w:val="none" w:sz="0" w:space="0" w:color="auto"/>
        <w:left w:val="none" w:sz="0" w:space="0" w:color="auto"/>
        <w:bottom w:val="none" w:sz="0" w:space="0" w:color="auto"/>
        <w:right w:val="none" w:sz="0" w:space="0" w:color="auto"/>
      </w:divBdr>
      <w:divsChild>
        <w:div w:id="139537406">
          <w:marLeft w:val="0"/>
          <w:marRight w:val="0"/>
          <w:marTop w:val="0"/>
          <w:marBottom w:val="0"/>
          <w:divBdr>
            <w:top w:val="none" w:sz="0" w:space="0" w:color="auto"/>
            <w:left w:val="none" w:sz="0" w:space="0" w:color="auto"/>
            <w:bottom w:val="none" w:sz="0" w:space="0" w:color="auto"/>
            <w:right w:val="none" w:sz="0" w:space="0" w:color="auto"/>
          </w:divBdr>
        </w:div>
        <w:div w:id="1412851972">
          <w:marLeft w:val="0"/>
          <w:marRight w:val="0"/>
          <w:marTop w:val="0"/>
          <w:marBottom w:val="0"/>
          <w:divBdr>
            <w:top w:val="none" w:sz="0" w:space="0" w:color="auto"/>
            <w:left w:val="none" w:sz="0" w:space="0" w:color="auto"/>
            <w:bottom w:val="none" w:sz="0" w:space="0" w:color="auto"/>
            <w:right w:val="none" w:sz="0" w:space="0" w:color="auto"/>
          </w:divBdr>
        </w:div>
        <w:div w:id="1970427879">
          <w:marLeft w:val="0"/>
          <w:marRight w:val="0"/>
          <w:marTop w:val="0"/>
          <w:marBottom w:val="0"/>
          <w:divBdr>
            <w:top w:val="none" w:sz="0" w:space="0" w:color="auto"/>
            <w:left w:val="none" w:sz="0" w:space="0" w:color="auto"/>
            <w:bottom w:val="none" w:sz="0" w:space="0" w:color="auto"/>
            <w:right w:val="none" w:sz="0" w:space="0" w:color="auto"/>
          </w:divBdr>
        </w:div>
        <w:div w:id="170729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E731-4492-46B7-9476-9ACBCD01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4986</Words>
  <Characters>29922</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Krzyśko</dc:creator>
  <cp:lastModifiedBy>Celina Krzyśko</cp:lastModifiedBy>
  <cp:revision>41</cp:revision>
  <cp:lastPrinted>2017-08-08T07:17:00Z</cp:lastPrinted>
  <dcterms:created xsi:type="dcterms:W3CDTF">2017-08-06T09:54:00Z</dcterms:created>
  <dcterms:modified xsi:type="dcterms:W3CDTF">2017-08-08T07:34:00Z</dcterms:modified>
</cp:coreProperties>
</file>