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492" w:rsidRDefault="00E472F7" w:rsidP="00E472F7">
      <w:pPr>
        <w:pStyle w:val="Tekstkomentarza"/>
        <w:jc w:val="center"/>
        <w:rPr>
          <w:b/>
          <w:sz w:val="24"/>
          <w:szCs w:val="24"/>
          <w:u w:val="single"/>
        </w:rPr>
      </w:pPr>
      <w:r w:rsidRPr="00E472F7">
        <w:rPr>
          <w:b/>
          <w:sz w:val="24"/>
          <w:szCs w:val="24"/>
          <w:u w:val="single"/>
        </w:rPr>
        <w:t>SPRĘŻONE POWIETRZE</w:t>
      </w:r>
    </w:p>
    <w:p w:rsidR="00E472F7" w:rsidRDefault="00E472F7" w:rsidP="00E472F7">
      <w:pPr>
        <w:pStyle w:val="Tekstkomentarza"/>
        <w:jc w:val="center"/>
        <w:rPr>
          <w:b/>
          <w:sz w:val="24"/>
          <w:szCs w:val="24"/>
          <w:u w:val="single"/>
        </w:rPr>
      </w:pPr>
    </w:p>
    <w:p w:rsidR="00390F29" w:rsidRPr="00390F29" w:rsidRDefault="00390F29" w:rsidP="00E472F7">
      <w:pPr>
        <w:pStyle w:val="Tekstpodstawowy"/>
        <w:spacing w:before="120"/>
        <w:rPr>
          <w:b/>
          <w:bCs/>
          <w:sz w:val="22"/>
          <w:szCs w:val="22"/>
          <w:lang w:val="pl-PL"/>
        </w:rPr>
      </w:pPr>
      <w:r w:rsidRPr="00390F29">
        <w:rPr>
          <w:b/>
          <w:bCs/>
          <w:sz w:val="22"/>
          <w:szCs w:val="22"/>
          <w:lang w:val="pl-PL"/>
        </w:rPr>
        <w:t>SPIS ZAWARTOŚCI:</w:t>
      </w:r>
    </w:p>
    <w:p w:rsidR="00E472F7" w:rsidRPr="00390F29" w:rsidRDefault="00E472F7" w:rsidP="00E472F7">
      <w:pPr>
        <w:pStyle w:val="Tekstpodstawowy"/>
        <w:spacing w:before="120"/>
        <w:rPr>
          <w:b/>
          <w:bCs/>
          <w:sz w:val="22"/>
          <w:szCs w:val="22"/>
          <w:lang w:val="pl-PL"/>
        </w:rPr>
      </w:pPr>
      <w:r w:rsidRPr="00390F29">
        <w:rPr>
          <w:b/>
          <w:bCs/>
          <w:sz w:val="22"/>
          <w:szCs w:val="22"/>
          <w:lang w:val="pl-PL"/>
        </w:rPr>
        <w:t>CZĘŚĆ OPISOWA – SPRĘŻARKOWNIA KONTENEROWA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1. Wstęp.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 Opis przyjętych rozwiązań.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2.2.1. Dobór zespołu sprężarek.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2.2.2. Urządzenia i elementy instalacyjne.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2.2.3. Chłodzenie sprężarek.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2.2.4. Aparatura kontrolno – pomiarowa, sygnalizacja i automatyka.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2.3.1. Zabezpieczenia przed hałasem.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2.3.2. Zabezpieczenia instalacji.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3. Zabezpieczenia p. </w:t>
      </w:r>
      <w:proofErr w:type="spellStart"/>
      <w:r w:rsidRPr="00390F29">
        <w:rPr>
          <w:bCs/>
          <w:sz w:val="22"/>
          <w:szCs w:val="22"/>
          <w:lang w:val="pl-PL"/>
        </w:rPr>
        <w:t>poż</w:t>
      </w:r>
      <w:proofErr w:type="spellEnd"/>
      <w:r w:rsidRPr="00390F29">
        <w:rPr>
          <w:bCs/>
          <w:sz w:val="22"/>
          <w:szCs w:val="22"/>
          <w:lang w:val="pl-PL"/>
        </w:rPr>
        <w:t xml:space="preserve">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3.1. Określenie gęstości obciążenia ogniowego.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3.2. Określenie odporności pożarowej pomieszczenia i warunków bezpieczeństwa p. </w:t>
      </w:r>
      <w:proofErr w:type="spellStart"/>
      <w:r w:rsidRPr="00390F29">
        <w:rPr>
          <w:bCs/>
          <w:sz w:val="22"/>
          <w:szCs w:val="22"/>
          <w:lang w:val="pl-PL"/>
        </w:rPr>
        <w:t>poż</w:t>
      </w:r>
      <w:proofErr w:type="spellEnd"/>
      <w:r w:rsidRPr="00390F29">
        <w:rPr>
          <w:bCs/>
          <w:sz w:val="22"/>
          <w:szCs w:val="22"/>
          <w:lang w:val="pl-PL"/>
        </w:rPr>
        <w:t xml:space="preserve">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4. Uwagi końcowe. </w:t>
      </w:r>
    </w:p>
    <w:p w:rsidR="00E472F7" w:rsidRDefault="00E472F7" w:rsidP="00E472F7">
      <w:pPr>
        <w:pStyle w:val="Tekstkomentarza"/>
        <w:rPr>
          <w:b/>
          <w:sz w:val="24"/>
          <w:szCs w:val="24"/>
          <w:u w:val="single"/>
        </w:rPr>
      </w:pPr>
    </w:p>
    <w:p w:rsidR="00E472F7" w:rsidRPr="00390F29" w:rsidRDefault="00E472F7" w:rsidP="00E472F7">
      <w:pPr>
        <w:pStyle w:val="Tekstpodstawowy"/>
        <w:spacing w:before="120"/>
        <w:rPr>
          <w:b/>
          <w:bCs/>
          <w:sz w:val="22"/>
          <w:szCs w:val="22"/>
          <w:lang w:val="pl-PL"/>
        </w:rPr>
      </w:pPr>
      <w:r w:rsidRPr="00390F29">
        <w:rPr>
          <w:b/>
          <w:bCs/>
          <w:sz w:val="22"/>
          <w:szCs w:val="22"/>
          <w:lang w:val="pl-PL"/>
        </w:rPr>
        <w:t>CZĘŚĆ OPISOWA – INSTALACJA SPRĘŻONEGO POWIETRZA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Zawartość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i/>
          <w:iCs/>
          <w:sz w:val="22"/>
          <w:szCs w:val="22"/>
          <w:lang w:val="pl-PL"/>
        </w:rPr>
        <w:t xml:space="preserve">1. Wstęp.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1.1. Podstawa opracowania.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1.2. Cel opracowania.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1.3. Zakres opracowania.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i/>
          <w:iCs/>
          <w:sz w:val="22"/>
          <w:szCs w:val="22"/>
          <w:lang w:val="pl-PL"/>
        </w:rPr>
        <w:t xml:space="preserve">2. Opis przyjętych rozwiązań.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2.1. Orurowanie instalacji i armatura.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2.2. Zabezpieczenia przed hałasem.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sz w:val="22"/>
          <w:szCs w:val="22"/>
          <w:lang w:val="pl-PL"/>
        </w:rPr>
        <w:t xml:space="preserve">2.3. Izolacje antykorozyjne.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i/>
          <w:iCs/>
          <w:sz w:val="22"/>
          <w:szCs w:val="22"/>
          <w:lang w:val="pl-PL"/>
        </w:rPr>
        <w:t xml:space="preserve">3. Próby i płukania instalacji.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i/>
          <w:iCs/>
          <w:sz w:val="22"/>
          <w:szCs w:val="22"/>
          <w:lang w:val="pl-PL"/>
        </w:rPr>
        <w:t xml:space="preserve">4. Wytyczne branżowe. </w:t>
      </w:r>
    </w:p>
    <w:p w:rsidR="00E472F7" w:rsidRPr="00390F29" w:rsidRDefault="00E472F7" w:rsidP="00E472F7">
      <w:pPr>
        <w:pStyle w:val="Tekstpodstawowy"/>
        <w:spacing w:before="120"/>
        <w:rPr>
          <w:bCs/>
          <w:sz w:val="22"/>
          <w:szCs w:val="22"/>
          <w:lang w:val="pl-PL"/>
        </w:rPr>
      </w:pPr>
      <w:r w:rsidRPr="00390F29">
        <w:rPr>
          <w:bCs/>
          <w:i/>
          <w:iCs/>
          <w:sz w:val="22"/>
          <w:szCs w:val="22"/>
          <w:lang w:val="pl-PL"/>
        </w:rPr>
        <w:t xml:space="preserve">5. Uwagi końcowe. </w:t>
      </w:r>
    </w:p>
    <w:p w:rsidR="00E472F7" w:rsidRPr="00390F29" w:rsidRDefault="00E472F7" w:rsidP="00E472F7">
      <w:pPr>
        <w:pStyle w:val="Tekstpodstawowy"/>
        <w:spacing w:before="120"/>
        <w:rPr>
          <w:bCs/>
          <w:i/>
          <w:iCs/>
          <w:sz w:val="22"/>
          <w:szCs w:val="22"/>
          <w:lang w:val="pl-PL"/>
        </w:rPr>
      </w:pPr>
      <w:r w:rsidRPr="00390F29">
        <w:rPr>
          <w:bCs/>
          <w:i/>
          <w:iCs/>
          <w:sz w:val="22"/>
          <w:szCs w:val="22"/>
          <w:lang w:val="pl-PL"/>
        </w:rPr>
        <w:t>6. Obliczenia.</w:t>
      </w:r>
    </w:p>
    <w:p w:rsidR="00390F29" w:rsidRDefault="00390F29" w:rsidP="00E472F7">
      <w:pPr>
        <w:pStyle w:val="Tekstpodstawowy"/>
        <w:spacing w:before="120"/>
        <w:rPr>
          <w:bCs/>
          <w:i/>
          <w:iCs/>
          <w:sz w:val="22"/>
          <w:szCs w:val="22"/>
          <w:lang w:val="pl-PL"/>
        </w:rPr>
      </w:pPr>
    </w:p>
    <w:p w:rsidR="00390F29" w:rsidRDefault="00390F29" w:rsidP="00390F29">
      <w:pPr>
        <w:pStyle w:val="Tekstkomentarza"/>
        <w:rPr>
          <w:b/>
          <w:bCs/>
          <w:sz w:val="24"/>
          <w:szCs w:val="24"/>
        </w:rPr>
      </w:pPr>
      <w:r w:rsidRPr="00390F29">
        <w:rPr>
          <w:b/>
          <w:sz w:val="24"/>
          <w:szCs w:val="24"/>
        </w:rPr>
        <w:t>CZĘŚĆ RYSUNKOWA</w:t>
      </w:r>
      <w:r>
        <w:rPr>
          <w:b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– SPRĘŻARKOWNIA KONTENEROWA</w:t>
      </w:r>
    </w:p>
    <w:p w:rsidR="003F13E0" w:rsidRPr="00390F29" w:rsidRDefault="003F13E0" w:rsidP="00390F29">
      <w:pPr>
        <w:pStyle w:val="Tekstkomentarza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6237"/>
        <w:gridCol w:w="1701"/>
      </w:tblGrid>
      <w:tr w:rsidR="00390F29" w:rsidRPr="00E472F7" w:rsidTr="003F13E0">
        <w:trPr>
          <w:trHeight w:val="131"/>
        </w:trPr>
        <w:tc>
          <w:tcPr>
            <w:tcW w:w="11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</w:t>
            </w:r>
            <w:r w:rsidR="003F13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rys.</w:t>
            </w:r>
          </w:p>
        </w:tc>
        <w:tc>
          <w:tcPr>
            <w:tcW w:w="6237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Treść</w:t>
            </w:r>
          </w:p>
        </w:tc>
        <w:tc>
          <w:tcPr>
            <w:tcW w:w="17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Skala</w:t>
            </w:r>
          </w:p>
        </w:tc>
      </w:tr>
      <w:tr w:rsidR="00390F29" w:rsidRPr="00E472F7" w:rsidTr="003F13E0">
        <w:trPr>
          <w:trHeight w:val="144"/>
        </w:trPr>
        <w:tc>
          <w:tcPr>
            <w:tcW w:w="11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6237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Schemat </w:t>
            </w:r>
            <w:proofErr w:type="spellStart"/>
            <w:r w:rsidRPr="00E472F7">
              <w:rPr>
                <w:rFonts w:ascii="Times New Roman" w:hAnsi="Times New Roman" w:cs="Times New Roman"/>
                <w:sz w:val="22"/>
                <w:szCs w:val="22"/>
              </w:rPr>
              <w:t>sprężarkowni</w:t>
            </w:r>
            <w:proofErr w:type="spellEnd"/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 kontenerowej o wydajności 110 dm3/min. </w:t>
            </w:r>
          </w:p>
        </w:tc>
        <w:tc>
          <w:tcPr>
            <w:tcW w:w="17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Bez skali </w:t>
            </w:r>
          </w:p>
        </w:tc>
      </w:tr>
      <w:tr w:rsidR="00390F29" w:rsidRPr="00E472F7" w:rsidTr="003F13E0">
        <w:trPr>
          <w:trHeight w:val="144"/>
        </w:trPr>
        <w:tc>
          <w:tcPr>
            <w:tcW w:w="11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6237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Schemat </w:t>
            </w:r>
            <w:proofErr w:type="spellStart"/>
            <w:r w:rsidRPr="00E472F7">
              <w:rPr>
                <w:rFonts w:ascii="Times New Roman" w:hAnsi="Times New Roman" w:cs="Times New Roman"/>
                <w:sz w:val="22"/>
                <w:szCs w:val="22"/>
              </w:rPr>
              <w:t>sprężarkowni</w:t>
            </w:r>
            <w:proofErr w:type="spellEnd"/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 kontenerowej o wydajności 75 dm3/min. </w:t>
            </w:r>
          </w:p>
        </w:tc>
        <w:tc>
          <w:tcPr>
            <w:tcW w:w="17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Bez skali </w:t>
            </w:r>
          </w:p>
        </w:tc>
      </w:tr>
      <w:tr w:rsidR="00390F29" w:rsidRPr="00E472F7" w:rsidTr="003F13E0">
        <w:trPr>
          <w:trHeight w:val="114"/>
        </w:trPr>
        <w:tc>
          <w:tcPr>
            <w:tcW w:w="11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3 </w:t>
            </w:r>
          </w:p>
        </w:tc>
        <w:tc>
          <w:tcPr>
            <w:tcW w:w="6237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472F7">
              <w:rPr>
                <w:rFonts w:ascii="Times New Roman" w:hAnsi="Times New Roman" w:cs="Times New Roman"/>
                <w:sz w:val="22"/>
                <w:szCs w:val="22"/>
              </w:rPr>
              <w:t>Sprężarkownia</w:t>
            </w:r>
            <w:proofErr w:type="spellEnd"/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 kontenerowa – rzut poziomy. </w:t>
            </w:r>
          </w:p>
        </w:tc>
        <w:tc>
          <w:tcPr>
            <w:tcW w:w="17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1:30 </w:t>
            </w:r>
          </w:p>
        </w:tc>
      </w:tr>
      <w:tr w:rsidR="00390F29" w:rsidRPr="00E472F7" w:rsidTr="003F13E0">
        <w:trPr>
          <w:trHeight w:val="250"/>
        </w:trPr>
        <w:tc>
          <w:tcPr>
            <w:tcW w:w="11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4 </w:t>
            </w:r>
          </w:p>
        </w:tc>
        <w:tc>
          <w:tcPr>
            <w:tcW w:w="6237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472F7">
              <w:rPr>
                <w:rFonts w:ascii="Times New Roman" w:hAnsi="Times New Roman" w:cs="Times New Roman"/>
                <w:sz w:val="22"/>
                <w:szCs w:val="22"/>
              </w:rPr>
              <w:t>Sprężarkownia</w:t>
            </w:r>
            <w:proofErr w:type="spellEnd"/>
            <w:r w:rsidRPr="00E472F7">
              <w:rPr>
                <w:rFonts w:ascii="Times New Roman" w:hAnsi="Times New Roman" w:cs="Times New Roman"/>
                <w:sz w:val="22"/>
                <w:szCs w:val="22"/>
              </w:rPr>
              <w:t xml:space="preserve"> kontenerowa - schemat połączenia z instalacją </w:t>
            </w:r>
            <w:r w:rsidRPr="00E472F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sprężonego powietrza. </w:t>
            </w:r>
          </w:p>
        </w:tc>
        <w:tc>
          <w:tcPr>
            <w:tcW w:w="1701" w:type="dxa"/>
          </w:tcPr>
          <w:p w:rsidR="00390F29" w:rsidRPr="00E472F7" w:rsidRDefault="00390F29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472F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bez skali </w:t>
            </w:r>
          </w:p>
        </w:tc>
      </w:tr>
      <w:tr w:rsidR="003F13E0" w:rsidRPr="00E472F7" w:rsidTr="003F13E0">
        <w:trPr>
          <w:trHeight w:val="250"/>
        </w:trPr>
        <w:tc>
          <w:tcPr>
            <w:tcW w:w="1101" w:type="dxa"/>
          </w:tcPr>
          <w:p w:rsidR="003F13E0" w:rsidRPr="00E472F7" w:rsidRDefault="003F13E0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UWAGA</w:t>
            </w:r>
          </w:p>
        </w:tc>
        <w:tc>
          <w:tcPr>
            <w:tcW w:w="6237" w:type="dxa"/>
          </w:tcPr>
          <w:p w:rsidR="003F13E0" w:rsidRPr="00E472F7" w:rsidRDefault="003F13E0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Kontenerowa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sprężarkownia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została pokazana na rys. 001-Z i 002-Z</w:t>
            </w:r>
          </w:p>
        </w:tc>
        <w:tc>
          <w:tcPr>
            <w:tcW w:w="1701" w:type="dxa"/>
          </w:tcPr>
          <w:p w:rsidR="003F13E0" w:rsidRPr="00E472F7" w:rsidRDefault="003F13E0" w:rsidP="00040D2C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1:100</w:t>
            </w:r>
          </w:p>
        </w:tc>
      </w:tr>
    </w:tbl>
    <w:p w:rsidR="00390F29" w:rsidRDefault="00390F29" w:rsidP="00390F29">
      <w:pPr>
        <w:pStyle w:val="Tekstkomentarza"/>
        <w:rPr>
          <w:b/>
          <w:sz w:val="24"/>
          <w:szCs w:val="24"/>
          <w:u w:val="single"/>
        </w:rPr>
      </w:pPr>
    </w:p>
    <w:p w:rsidR="00390F29" w:rsidRDefault="00390F29" w:rsidP="00E472F7">
      <w:pPr>
        <w:pStyle w:val="Tekstpodstawowy"/>
        <w:spacing w:before="120"/>
        <w:rPr>
          <w:bCs/>
          <w:i/>
          <w:iCs/>
          <w:sz w:val="22"/>
          <w:szCs w:val="22"/>
          <w:lang w:val="pl-PL"/>
        </w:rPr>
      </w:pPr>
    </w:p>
    <w:p w:rsidR="00390F29" w:rsidRPr="00390F29" w:rsidRDefault="00390F29" w:rsidP="00E472F7">
      <w:pPr>
        <w:pStyle w:val="Tekstpodstawowy"/>
        <w:spacing w:before="120"/>
        <w:rPr>
          <w:b/>
          <w:bCs/>
          <w:iCs/>
          <w:sz w:val="24"/>
          <w:szCs w:val="24"/>
          <w:lang w:val="pl-PL"/>
        </w:rPr>
      </w:pPr>
      <w:r w:rsidRPr="00390F29">
        <w:rPr>
          <w:b/>
          <w:bCs/>
          <w:iCs/>
          <w:sz w:val="24"/>
          <w:szCs w:val="24"/>
          <w:lang w:val="pl-PL"/>
        </w:rPr>
        <w:t>CZĘŚĆ RYSUNKOWA</w:t>
      </w:r>
      <w:r>
        <w:rPr>
          <w:b/>
          <w:bCs/>
          <w:iCs/>
          <w:sz w:val="24"/>
          <w:szCs w:val="24"/>
          <w:lang w:val="pl-PL"/>
        </w:rPr>
        <w:t xml:space="preserve"> </w:t>
      </w:r>
      <w:r>
        <w:rPr>
          <w:b/>
          <w:bCs/>
          <w:sz w:val="24"/>
          <w:szCs w:val="24"/>
          <w:lang w:val="pl-PL"/>
        </w:rPr>
        <w:t>– INSTALACJA SPRĘŻONEGO POWIETRZA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520"/>
        <w:gridCol w:w="1418"/>
      </w:tblGrid>
      <w:tr w:rsidR="00E472F7" w:rsidRPr="00390F29" w:rsidTr="003F13E0">
        <w:trPr>
          <w:trHeight w:val="131"/>
        </w:trPr>
        <w:tc>
          <w:tcPr>
            <w:tcW w:w="959" w:type="dxa"/>
          </w:tcPr>
          <w:p w:rsidR="00E472F7" w:rsidRPr="00390F29" w:rsidRDefault="00E472F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0F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</w:t>
            </w:r>
            <w:r w:rsidR="003F13E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rys.</w:t>
            </w:r>
          </w:p>
        </w:tc>
        <w:tc>
          <w:tcPr>
            <w:tcW w:w="6520" w:type="dxa"/>
          </w:tcPr>
          <w:p w:rsidR="00E472F7" w:rsidRPr="00390F29" w:rsidRDefault="00E472F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0F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Treść</w:t>
            </w:r>
          </w:p>
        </w:tc>
        <w:tc>
          <w:tcPr>
            <w:tcW w:w="1418" w:type="dxa"/>
          </w:tcPr>
          <w:p w:rsidR="00E472F7" w:rsidRPr="00390F29" w:rsidRDefault="00E472F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0F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Skala</w:t>
            </w:r>
          </w:p>
        </w:tc>
      </w:tr>
      <w:tr w:rsidR="00E472F7" w:rsidRPr="00390F29" w:rsidTr="003F13E0">
        <w:trPr>
          <w:trHeight w:val="250"/>
        </w:trPr>
        <w:tc>
          <w:tcPr>
            <w:tcW w:w="959" w:type="dxa"/>
          </w:tcPr>
          <w:p w:rsidR="00E472F7" w:rsidRPr="00390F29" w:rsidRDefault="003F13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002-Z</w:t>
            </w:r>
          </w:p>
        </w:tc>
        <w:tc>
          <w:tcPr>
            <w:tcW w:w="6520" w:type="dxa"/>
          </w:tcPr>
          <w:p w:rsidR="00E472F7" w:rsidRPr="00390F29" w:rsidRDefault="00E472F7" w:rsidP="003F13E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0F29">
              <w:rPr>
                <w:rFonts w:ascii="Times New Roman" w:hAnsi="Times New Roman" w:cs="Times New Roman"/>
                <w:sz w:val="22"/>
                <w:szCs w:val="22"/>
              </w:rPr>
              <w:t>Instalacja do sortowania odpadów komunalnych – instalacja sprę</w:t>
            </w:r>
            <w:r w:rsidR="003F13E0">
              <w:rPr>
                <w:rFonts w:ascii="Times New Roman" w:hAnsi="Times New Roman" w:cs="Times New Roman"/>
                <w:sz w:val="22"/>
                <w:szCs w:val="22"/>
              </w:rPr>
              <w:t xml:space="preserve">żonego powietrza, rzut poziomy – </w:t>
            </w:r>
            <w:r w:rsidR="003F13E0" w:rsidRPr="003F13E0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została pokazana na rys. 002-Z</w:t>
            </w:r>
          </w:p>
        </w:tc>
        <w:tc>
          <w:tcPr>
            <w:tcW w:w="1418" w:type="dxa"/>
          </w:tcPr>
          <w:p w:rsidR="00E472F7" w:rsidRPr="00390F29" w:rsidRDefault="00E472F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390F29">
              <w:rPr>
                <w:rFonts w:ascii="Times New Roman" w:hAnsi="Times New Roman" w:cs="Times New Roman"/>
                <w:sz w:val="22"/>
                <w:szCs w:val="22"/>
              </w:rPr>
              <w:t xml:space="preserve">1:100 </w:t>
            </w:r>
          </w:p>
        </w:tc>
      </w:tr>
    </w:tbl>
    <w:p w:rsidR="00E472F7" w:rsidRPr="00E472F7" w:rsidRDefault="00E472F7" w:rsidP="00E472F7">
      <w:pPr>
        <w:pStyle w:val="Tekstpodstawowy"/>
        <w:spacing w:before="120"/>
        <w:rPr>
          <w:b/>
          <w:bCs/>
          <w:sz w:val="22"/>
          <w:szCs w:val="22"/>
        </w:rPr>
      </w:pPr>
    </w:p>
    <w:p w:rsidR="00390F29" w:rsidRDefault="00390F29" w:rsidP="00E472F7">
      <w:pPr>
        <w:pStyle w:val="Tekstkomentarza"/>
        <w:jc w:val="center"/>
        <w:rPr>
          <w:b/>
          <w:sz w:val="24"/>
          <w:szCs w:val="24"/>
          <w:u w:val="single"/>
        </w:rPr>
      </w:pPr>
    </w:p>
    <w:p w:rsidR="00390F29" w:rsidRPr="00390F29" w:rsidRDefault="00390F29" w:rsidP="00390F29">
      <w:pPr>
        <w:pStyle w:val="Tekstpodstawowy"/>
        <w:spacing w:before="120"/>
        <w:rPr>
          <w:b/>
          <w:bCs/>
          <w:sz w:val="22"/>
          <w:szCs w:val="22"/>
          <w:lang w:val="pl-PL"/>
        </w:rPr>
      </w:pPr>
      <w:r w:rsidRPr="00390F29">
        <w:rPr>
          <w:b/>
          <w:bCs/>
          <w:sz w:val="22"/>
          <w:szCs w:val="22"/>
          <w:lang w:val="pl-PL"/>
        </w:rPr>
        <w:t>CZĘŚĆ OPISOWA – SPRĘŻARKOWNIA KONTENEROWA</w:t>
      </w:r>
    </w:p>
    <w:p w:rsidR="00390F29" w:rsidRDefault="00390F29" w:rsidP="00E472F7">
      <w:pPr>
        <w:pStyle w:val="Tekstkomentarza"/>
        <w:jc w:val="center"/>
        <w:rPr>
          <w:b/>
          <w:sz w:val="24"/>
          <w:szCs w:val="24"/>
          <w:u w:val="single"/>
        </w:rPr>
      </w:pP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sz w:val="22"/>
          <w:szCs w:val="22"/>
        </w:rPr>
        <w:t xml:space="preserve">1. Wstęp.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1.1. </w:t>
      </w:r>
      <w:r w:rsidRPr="00390F29">
        <w:rPr>
          <w:rFonts w:ascii="Times New Roman" w:hAnsi="Times New Roman" w:cs="Times New Roman"/>
          <w:sz w:val="22"/>
          <w:szCs w:val="22"/>
        </w:rPr>
        <w:t xml:space="preserve">Podstawa opracowania.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Podstawę opracowania stanowi: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- zlecenie Inwestora,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- obowiązujące przepisy i normy.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1.2. </w:t>
      </w:r>
      <w:r w:rsidRPr="00390F29">
        <w:rPr>
          <w:rFonts w:ascii="Times New Roman" w:hAnsi="Times New Roman" w:cs="Times New Roman"/>
          <w:sz w:val="22"/>
          <w:szCs w:val="22"/>
        </w:rPr>
        <w:t xml:space="preserve">Cel opracowania.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>Celem opracowania jest sporządzenie projektu powykonawczego stacji sprężarek powietrznych.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1.3. </w:t>
      </w:r>
      <w:r w:rsidRPr="00390F29">
        <w:rPr>
          <w:rFonts w:ascii="Times New Roman" w:hAnsi="Times New Roman" w:cs="Times New Roman"/>
          <w:sz w:val="22"/>
          <w:szCs w:val="22"/>
        </w:rPr>
        <w:t xml:space="preserve">Zakres opracowania.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Zakres opracowania obejmuje wykonanie </w:t>
      </w:r>
      <w:proofErr w:type="spellStart"/>
      <w:r w:rsidRPr="00390F29">
        <w:rPr>
          <w:rFonts w:ascii="Times New Roman" w:hAnsi="Times New Roman" w:cs="Times New Roman"/>
          <w:sz w:val="22"/>
          <w:szCs w:val="22"/>
        </w:rPr>
        <w:t>w.w</w:t>
      </w:r>
      <w:proofErr w:type="spellEnd"/>
      <w:r w:rsidRPr="00390F29">
        <w:rPr>
          <w:rFonts w:ascii="Times New Roman" w:hAnsi="Times New Roman" w:cs="Times New Roman"/>
          <w:sz w:val="22"/>
          <w:szCs w:val="22"/>
        </w:rPr>
        <w:t xml:space="preserve">. projektu następujących elementów: </w:t>
      </w:r>
    </w:p>
    <w:p w:rsidR="00390F29" w:rsidRPr="00390F29" w:rsidRDefault="00390F29" w:rsidP="00390F29">
      <w:pPr>
        <w:pStyle w:val="Default"/>
        <w:spacing w:after="20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>- wykonawczego technologii stacji sprężarek powietrznych(kontenera),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- Instalacji wentylacji stacji sprężarek.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sz w:val="22"/>
          <w:szCs w:val="22"/>
        </w:rPr>
        <w:t xml:space="preserve">2. Opis przyjętych rozwiązań.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2.1. </w:t>
      </w:r>
      <w:r w:rsidRPr="00390F29">
        <w:rPr>
          <w:rFonts w:ascii="Times New Roman" w:hAnsi="Times New Roman" w:cs="Times New Roman"/>
          <w:sz w:val="22"/>
          <w:szCs w:val="22"/>
        </w:rPr>
        <w:t xml:space="preserve">Pomieszczenie stacji sprężarek powietrznych (kontener).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Stacja sprężarek powietrznych mieścić się będzie w dwóch typowych kontenerach stalowych, zestawionych w układzie pionowym. Układ wentylacji zapewni dopływ nominalnej ilości powietrza do wnętrza kontenera.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Stalowe, dwuskrzydłowe drzwi kontenera otwierać się będą na zewnątrz. W części przedniej ściany kontenera zostaną zamontowane czerpnie powietrza dla wentylacji wywiewnej.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Dojście do górnego kontenera zapewnią ażurowe schody stalowe.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Wymianę elementów </w:t>
      </w:r>
      <w:proofErr w:type="spellStart"/>
      <w:r w:rsidRPr="00390F29">
        <w:rPr>
          <w:rFonts w:ascii="Times New Roman" w:hAnsi="Times New Roman" w:cs="Times New Roman"/>
          <w:sz w:val="22"/>
          <w:szCs w:val="22"/>
        </w:rPr>
        <w:t>sprężarkowni</w:t>
      </w:r>
      <w:proofErr w:type="spellEnd"/>
      <w:r w:rsidRPr="00390F29">
        <w:rPr>
          <w:rFonts w:ascii="Times New Roman" w:hAnsi="Times New Roman" w:cs="Times New Roman"/>
          <w:sz w:val="22"/>
          <w:szCs w:val="22"/>
        </w:rPr>
        <w:t xml:space="preserve"> z górnego kontenera, wymagających użycia sprzętu mechanicznego (dźwigu lub sztaplarki), będzie można wykonać po uprzednim demontażu </w:t>
      </w:r>
      <w:proofErr w:type="spellStart"/>
      <w:r w:rsidRPr="00390F29">
        <w:rPr>
          <w:rFonts w:ascii="Times New Roman" w:hAnsi="Times New Roman" w:cs="Times New Roman"/>
          <w:sz w:val="22"/>
          <w:szCs w:val="22"/>
        </w:rPr>
        <w:t>w.w</w:t>
      </w:r>
      <w:proofErr w:type="spellEnd"/>
      <w:r w:rsidRPr="00390F29">
        <w:rPr>
          <w:rFonts w:ascii="Times New Roman" w:hAnsi="Times New Roman" w:cs="Times New Roman"/>
          <w:sz w:val="22"/>
          <w:szCs w:val="22"/>
        </w:rPr>
        <w:t xml:space="preserve">. schodów.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2.2. </w:t>
      </w:r>
      <w:r w:rsidRPr="00390F29">
        <w:rPr>
          <w:rFonts w:ascii="Times New Roman" w:hAnsi="Times New Roman" w:cs="Times New Roman"/>
          <w:sz w:val="22"/>
          <w:szCs w:val="22"/>
        </w:rPr>
        <w:t xml:space="preserve">Technologia stacji sprężarek powietrznych.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sz w:val="22"/>
          <w:szCs w:val="22"/>
        </w:rPr>
        <w:t xml:space="preserve">2.2.1. Dobór zespołu sprężarek.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>Doboru sprężarek dokonano, po rozpoznaniu potrzeb technologicznych oraz określeniu warunków zabudowy sprężarek, na podstawie wytycznych uzyskanych od Inwestora, jako: oczyszczone, osuszone do celów technologicznych oraz sterowania i pomiarów (</w:t>
      </w:r>
      <w:proofErr w:type="spellStart"/>
      <w:r w:rsidRPr="00390F29">
        <w:rPr>
          <w:rFonts w:ascii="Times New Roman" w:hAnsi="Times New Roman" w:cs="Times New Roman"/>
          <w:sz w:val="22"/>
          <w:szCs w:val="22"/>
        </w:rPr>
        <w:t>AKPiA</w:t>
      </w:r>
      <w:proofErr w:type="spellEnd"/>
      <w:r w:rsidRPr="00390F29">
        <w:rPr>
          <w:rFonts w:ascii="Times New Roman" w:hAnsi="Times New Roman" w:cs="Times New Roman"/>
          <w:sz w:val="22"/>
          <w:szCs w:val="22"/>
        </w:rPr>
        <w:t xml:space="preserve">) o ciśnieniu przy odbiorach 1,0MPa.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Na tej podstawie dobrano sprężarkę śrubową typu Largo 75 oraz Largo110. </w:t>
      </w:r>
    </w:p>
    <w:p w:rsidR="00390F29" w:rsidRDefault="00390F29" w:rsidP="00390F2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390F29">
        <w:rPr>
          <w:rFonts w:ascii="Times New Roman" w:hAnsi="Times New Roman" w:cs="Times New Roman"/>
          <w:sz w:val="22"/>
          <w:szCs w:val="22"/>
        </w:rPr>
        <w:t xml:space="preserve">Sprężarki umieszczone są w oddzielnych kontenerach z własnymi układami osuszania, filtrowania powietrza oraz zbiornikami wyrównawczymi.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2.2.2. Urządzenia i elementy instalacyjne.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Do pomieszczeń stacji sprężarek powietrznych doprowadzone zostanie powietrze poprzez czerpnie ścienne w ścianie kontenera, uzbrojone w żaluzje ruchome, sterowane dwu stawnie (on/off) siłownikiem typu BELIMO oraz wyposażone w matę filtracyjną klasy EU1. Każda ze sprężarek będzie zasysała powietrze poprzez siatkę z filtrem, umieszczonym w obudowie agregatu, gdzie powietrze zostanie sprężone i ochłodzone. </w:t>
      </w:r>
      <w:bookmarkStart w:id="0" w:name="_GoBack"/>
      <w:bookmarkEnd w:id="0"/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Na wylocie ze sprężarki zamontowany będzie kurek kulowy, a za nim znajdować się będzie przewód elastyczny, który połączy agregat z instalacją sprężonego powietrza.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Instalacja wyposażona będzie w pionowe zbiorniki wyrównawcze o poj. 0,5 oraz 2,0 m3, uzbrojone w zawór bezpieczeństwa z podgrzewaniem, dobierany i dostarczany przez producenta zbiornika. Producent zapewnia odpowiednie atesty i dopuszczenia dla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w.w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. zbiornika i zaworu bezpieczeństwa.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W projekcie przewidziano przewód obejściowy osuszacza (dla Largo 110), który będzie umożliwiał pracę instalacji w czasie wyłączenia zbiornika (np. podczas prac konserwacyjnych).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Z uwagi na dużą ilość kondensatu, dobrano separatory oleju zgodnie z częścią rys..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2.2.3. Chłodzenie sprężarek.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Sprężone powietrze chłodzone jest chłodnicą powietrzną, dostarczaną w jednym zespole z agregatami sprężarek, dlatego zapewnia utrzymanie temperatury sprężonego powietrza nie większej niż 12K ponad temperaturę pomieszczenia. Dla odprowadzenia zysków ciepła, powstałych w czasie pracy sprężarek, zaprojektowano wentylację wyciągową kanałami z blachy stalowej ocynkowanej.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Wentylacja wyciągowa pobiera powietrze z zewnątrz poprzez czerpnie ścienne zabudowane w ścianie kontenera oraz wyrzuca w zależności od temperatury do środka kontenera, hali lub do otoczenia zewnętrznego przy hali.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Kanały uzbrojone będą w przepustnice wentylacyjne z siłownikami zgodne ze schematem technologicznym, sterowane regulatorem utrzymującym temperaturę w kontenerze na poziomie od 16 do 25 OC.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2.2.4. Aparatura kontrolno – pomiarowa, sygnalizacja i automatyka.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Zbiornik wyrównawczy należy uzbroić w manometr o zakresie wskazań 0-1,5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MPa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. Pozostałe elementy AKP i automatyki zapewnia w standardowym zakresie dostawy dystrybutor agregatów sprężarkowych.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Sposób działania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sprężarkowni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: jedna ze sprężarek ustawiona jako podstawowa, będzie pracowała w określonym z nastawą ustawioną na ciśnienie robocze. Jeżeli w trakcie pracy, ciśnienie robocze w instalacji spadnie o 10%, załączy się druga sprężarka. Dla równomiernego obciążenia pracą sprężarek, serwis zaprogramuje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timerem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 zmianę zakresów ciśnień pracy sprężarek w układzie tygodniowym na sterownikach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Air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 Control 4.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Dla potrzeb zewnętrznego systemu wizualizacji automatyka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sprężarkowni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 umożliwia w stacji operatorskiej odczyt trzech podstawowych sygnałów: praca (kolor zielony), postój/gotowość (kolor żółty), awaria/wyłączenie (kolor czerwony).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 xml:space="preserve">2.3. </w:t>
      </w: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Orurowanie instalacji.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Przewody sprężonego powietrza: </w:t>
      </w:r>
    </w:p>
    <w:p w:rsidR="00390F29" w:rsidRPr="00390F29" w:rsidRDefault="00390F29" w:rsidP="00390F29">
      <w:pPr>
        <w:pStyle w:val="Default"/>
        <w:spacing w:after="20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- z rur stalowych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cieńkościennych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</w:p>
    <w:p w:rsid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- króćce elastyczne – przewodami elastycznymi.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Przewody odprowadzenia skroplin należy wykonać: </w:t>
      </w:r>
    </w:p>
    <w:p w:rsidR="00390F29" w:rsidRPr="00390F29" w:rsidRDefault="00390F29" w:rsidP="00390F29">
      <w:pPr>
        <w:pStyle w:val="Default"/>
        <w:spacing w:after="15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- od odwadniaczy urządzeń, do przewodów skroplinowych - elastycznymi wężykami DN 15,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- przewód zbiorczy skroplin - z rury PVC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dn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 0,05.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Przewody te odprowadzają skropliny olejowo – wodne od armatury i urządzeń, do zbiornika mobilnego. Ze zbiornika po napełnieniu mieszaninę wodno – olejową należy utylizować.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2.3.1. Zabezpieczenia przed hałasem.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Ze względu na miejsce montażu i sposób zabudowy stacja sprężarek nie będzie uciążliwa dla otoczenia. Sprężarki ponadto będą ustawione na podkładkach gumowych o grubości 5mm.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Połączenia elastyczne urządzeń z rurociągami zapobiegają przenoszeniu drgań na przewody sprężonego powietrza.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2.3.2. Zabezpieczenia instalacji.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Zabezpieczeniem instalacji są zawory bezpieczeństwa zamontowane na króćcach tłocznych sprężarek oraz na zbiorniku wyrównawczym – dostarczane i dobierane przez producentów tych urządzeń.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 xml:space="preserve">2.4. </w:t>
      </w: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Izolacje antykorozyjne.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Wszystkie elementy stalowe tj. przewody, podpory, uchwyty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i.t.p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. należy zabezpieczyć przeciw korozji. Elementy te zaliczane są do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IIIo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 zagrożenia korozyjnego, tj. IV wg KOR/3. Elementy te oczyścić poprzez szczotkowanie do stopnia przygotowania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St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 2 (wg PN-ISO 8501-1). Na oglądanej bez powiększenia powierzchni nie może być śladów oleju, smaru, pyłu, słabo przylegającej zendry, rdzy, powłoki malarskiej i obcych zanieczyszczeń. Elementy należy pokryć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gruntoemalią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 CELUX UN w kolorze RAL 5008 na grubość 150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μm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lastRenderedPageBreak/>
        <w:t xml:space="preserve">3. Zabezpieczenia p. </w:t>
      </w:r>
      <w:proofErr w:type="spellStart"/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>poż</w:t>
      </w:r>
      <w:proofErr w:type="spellEnd"/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 xml:space="preserve">3.1. </w:t>
      </w:r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Określenie gęstości obciążenia ogniowego.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W środku stacji sprężarek powietrznych (kontenerach) nie przewiduje się używania oraz składowania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materjałów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 i substancji niebezpiecznych, w związku z powyższym przyjęto gęstość obciążenia ogniowego Q&lt;200 MJ/m2.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i/>
          <w:iCs/>
          <w:color w:val="auto"/>
          <w:sz w:val="22"/>
          <w:szCs w:val="22"/>
        </w:rPr>
        <w:t xml:space="preserve">3.2. </w:t>
      </w:r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Określenie odporności pożarowej pomieszczenia i warunków bezpieczeństwa p. </w:t>
      </w:r>
      <w:proofErr w:type="spellStart"/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>poż</w:t>
      </w:r>
      <w:proofErr w:type="spellEnd"/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Zgodnie z art. 3, pkt 3 Ustawy Prawo Budowlane zaprojektowane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sprężarkownie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 w kontenerach zalicza się do kategorii budowle (wolno stojące instalacje przemysłowe lub urządzenia techniczne).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W związku z tym, że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w.w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. budowla nie jest budynkiem w świetle przepisów </w:t>
      </w:r>
      <w:proofErr w:type="spellStart"/>
      <w:r w:rsidRPr="00390F29">
        <w:rPr>
          <w:rFonts w:ascii="Times New Roman" w:hAnsi="Times New Roman" w:cs="Times New Roman"/>
          <w:color w:val="auto"/>
          <w:sz w:val="22"/>
          <w:szCs w:val="22"/>
        </w:rPr>
        <w:t>w.w</w:t>
      </w:r>
      <w:proofErr w:type="spellEnd"/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. Ustawy, nie wydziela się dla takiego obiektu budowlanego stref pożarowych.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Każdy kontener stacji sprężarek powietrznych należy wyposażyć w gaśnicę typu GP 6z ABC, którą należy umieścić w pobliżu drzwi wejściowych.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4. Uwagi końcowe. </w:t>
      </w:r>
    </w:p>
    <w:p w:rsidR="00390F29" w:rsidRPr="00390F29" w:rsidRDefault="00390F29" w:rsidP="00390F29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390F29">
        <w:rPr>
          <w:rFonts w:ascii="Times New Roman" w:hAnsi="Times New Roman" w:cs="Times New Roman"/>
          <w:color w:val="auto"/>
          <w:sz w:val="22"/>
          <w:szCs w:val="22"/>
        </w:rPr>
        <w:t xml:space="preserve">Działanie stacji sprężarek powietrznych jest automatyczne, co powoduje, że nie ma potrzeby zatrudniania osób do stałej obsługi i dozoru. Czasowy dozór stacji, polegający na wykonaniu okresowych kontroli, czynnościach konserwacyjnych i naprawie usterek, pełnić będzie serwis, zgodnie z indywidualną umową, którą użytkownik z nim podpisze, </w:t>
      </w:r>
    </w:p>
    <w:p w:rsidR="00390F29" w:rsidRDefault="00390F29" w:rsidP="00390F29">
      <w:pPr>
        <w:pStyle w:val="Tekstkomentarza"/>
        <w:rPr>
          <w:sz w:val="22"/>
          <w:szCs w:val="22"/>
        </w:rPr>
      </w:pPr>
      <w:r w:rsidRPr="00390F29">
        <w:rPr>
          <w:sz w:val="22"/>
          <w:szCs w:val="22"/>
        </w:rPr>
        <w:t>Wszelkie zmiany w stosunku do projektowanych rozwiązań i zastosowanych elementów wymagają pisemnej zgody autora opracowania.</w:t>
      </w:r>
    </w:p>
    <w:p w:rsidR="00390F29" w:rsidRDefault="00390F29" w:rsidP="00390F29">
      <w:pPr>
        <w:pStyle w:val="Tekstkomentarza"/>
        <w:rPr>
          <w:sz w:val="22"/>
          <w:szCs w:val="22"/>
        </w:rPr>
      </w:pPr>
    </w:p>
    <w:p w:rsidR="00390F29" w:rsidRPr="00390F29" w:rsidRDefault="00390F29" w:rsidP="00390F29">
      <w:pPr>
        <w:pStyle w:val="Tekstpodstawowy"/>
        <w:spacing w:before="120"/>
        <w:rPr>
          <w:b/>
          <w:bCs/>
          <w:sz w:val="22"/>
          <w:szCs w:val="22"/>
          <w:lang w:val="pl-PL"/>
        </w:rPr>
      </w:pPr>
      <w:r w:rsidRPr="00390F29">
        <w:rPr>
          <w:b/>
          <w:bCs/>
          <w:sz w:val="22"/>
          <w:szCs w:val="22"/>
          <w:lang w:val="pl-PL"/>
        </w:rPr>
        <w:t>CZĘŚĆ OPISOWA – INSTALACJA SPRĘŻONEGO POWIETRZA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b/>
          <w:bCs/>
          <w:color w:val="000000"/>
        </w:rPr>
        <w:t xml:space="preserve">1. Wstęp.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b/>
          <w:bCs/>
          <w:color w:val="000000"/>
        </w:rPr>
        <w:t xml:space="preserve">1.1. Podstawa opracowania.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Podstawę opracowania stanowi: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- zlecenie Inwestora,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- obowiązujące przepisy i normy.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b/>
          <w:bCs/>
          <w:color w:val="000000"/>
        </w:rPr>
        <w:t xml:space="preserve">1.2. Cel opracowania.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Celem opracowania jest sporządzenie projektu wykonawczego instalacji sprężonego </w:t>
      </w:r>
      <w:proofErr w:type="spellStart"/>
      <w:r w:rsidRPr="00390F29">
        <w:rPr>
          <w:rFonts w:ascii="Times New Roman" w:hAnsi="Times New Roman" w:cs="Times New Roman"/>
          <w:color w:val="000000"/>
        </w:rPr>
        <w:t>powietrzazasilającego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urządzenia technologiczne </w:t>
      </w:r>
      <w:proofErr w:type="spellStart"/>
      <w:r w:rsidRPr="00390F29">
        <w:rPr>
          <w:rFonts w:ascii="Times New Roman" w:hAnsi="Times New Roman" w:cs="Times New Roman"/>
          <w:color w:val="000000"/>
        </w:rPr>
        <w:t>whali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przemysłowej.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b/>
          <w:bCs/>
          <w:color w:val="000000"/>
        </w:rPr>
        <w:t xml:space="preserve">1.3. Zakres opracowania.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Zakres opracowania obejmuje wykonanie </w:t>
      </w:r>
      <w:proofErr w:type="spellStart"/>
      <w:r w:rsidRPr="00390F29">
        <w:rPr>
          <w:rFonts w:ascii="Times New Roman" w:hAnsi="Times New Roman" w:cs="Times New Roman"/>
          <w:color w:val="000000"/>
        </w:rPr>
        <w:t>w.w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. projektu.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b/>
          <w:bCs/>
          <w:color w:val="000000"/>
        </w:rPr>
        <w:t xml:space="preserve">2. Opis przyjętych rozwiązań.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b/>
          <w:bCs/>
          <w:color w:val="000000"/>
        </w:rPr>
        <w:t xml:space="preserve">2.1. Orurowanie instalacji i armatura.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Instalacja sprężonego powietrza służy do zasilania separatorów </w:t>
      </w:r>
      <w:proofErr w:type="spellStart"/>
      <w:r w:rsidRPr="00390F29">
        <w:rPr>
          <w:rFonts w:ascii="Times New Roman" w:hAnsi="Times New Roman" w:cs="Times New Roman"/>
          <w:color w:val="000000"/>
        </w:rPr>
        <w:t>optopneumatycznych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tworzyw sztucznych, folii, papieru, PET, PE/PP, RDF.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Połączenia wykonać jako gwintowane, na sztywno. Podłączenia instalacji z separatorami wykonano z przewodów elastycznych.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Przewody sprężonego powietrza należy wykonać: </w:t>
      </w:r>
    </w:p>
    <w:p w:rsidR="00390F29" w:rsidRPr="00390F29" w:rsidRDefault="00390F29" w:rsidP="00390F29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- z rur stalowych ocynkowanych </w:t>
      </w:r>
      <w:proofErr w:type="spellStart"/>
      <w:r w:rsidRPr="00390F29">
        <w:rPr>
          <w:rFonts w:ascii="Times New Roman" w:hAnsi="Times New Roman" w:cs="Times New Roman"/>
          <w:color w:val="000000"/>
        </w:rPr>
        <w:t>Mapress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C, </w:t>
      </w:r>
      <w:proofErr w:type="spellStart"/>
      <w:r w:rsidRPr="00390F29">
        <w:rPr>
          <w:rFonts w:ascii="Times New Roman" w:hAnsi="Times New Roman" w:cs="Times New Roman"/>
          <w:color w:val="000000"/>
        </w:rPr>
        <w:t>cieńkościennych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firmy </w:t>
      </w:r>
      <w:proofErr w:type="spellStart"/>
      <w:r w:rsidRPr="00390F29">
        <w:rPr>
          <w:rFonts w:ascii="Times New Roman" w:hAnsi="Times New Roman" w:cs="Times New Roman"/>
          <w:color w:val="000000"/>
        </w:rPr>
        <w:t>Geberit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PN10.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- króćce elastyczne – przewodami typu </w:t>
      </w:r>
      <w:proofErr w:type="spellStart"/>
      <w:r w:rsidRPr="00390F29">
        <w:rPr>
          <w:rFonts w:ascii="Times New Roman" w:hAnsi="Times New Roman" w:cs="Times New Roman"/>
          <w:color w:val="000000"/>
        </w:rPr>
        <w:t>Transair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390F29">
        <w:rPr>
          <w:rFonts w:ascii="Times New Roman" w:hAnsi="Times New Roman" w:cs="Times New Roman"/>
          <w:color w:val="000000"/>
        </w:rPr>
        <w:t>flexible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firmy </w:t>
      </w:r>
      <w:proofErr w:type="spellStart"/>
      <w:r w:rsidRPr="00390F29">
        <w:rPr>
          <w:rFonts w:ascii="Times New Roman" w:hAnsi="Times New Roman" w:cs="Times New Roman"/>
          <w:color w:val="000000"/>
        </w:rPr>
        <w:t>Transair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lub inne równoważne.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Przewody te należy prowadzić po wierzchu hali i mocować uchwytami pełnymi, rozstawionymi w odległościach dla średnic większych od </w:t>
      </w:r>
      <w:proofErr w:type="spellStart"/>
      <w:r w:rsidRPr="00390F29">
        <w:rPr>
          <w:rFonts w:ascii="Times New Roman" w:hAnsi="Times New Roman" w:cs="Times New Roman"/>
          <w:color w:val="000000"/>
        </w:rPr>
        <w:t>dn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50 co ok. 1,5 m, a dla mniejszych 1 m do konstrukcji budynku oraz urządzeń technologicznych w uzgodnieniu z Inwestorem.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Wszystkie podpory wykonać jako przesuwne. Rurociąg zaprojektowano jako samo kompensujący. Brak konieczności dodatkowych kompensacji.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Na instalacji należy zamontować zawory odcinające przed separatorami </w:t>
      </w:r>
      <w:proofErr w:type="spellStart"/>
      <w:r w:rsidRPr="00390F29">
        <w:rPr>
          <w:rFonts w:ascii="Times New Roman" w:hAnsi="Times New Roman" w:cs="Times New Roman"/>
          <w:color w:val="000000"/>
        </w:rPr>
        <w:t>optopneumatycznymi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oraz na odejściu do kanału kontrolnego.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Odczyt ciśnienia umożliwi manometr w stacji sprężarek powietrznych.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b/>
          <w:bCs/>
          <w:color w:val="000000"/>
        </w:rPr>
        <w:t xml:space="preserve">2.2. Zabezpieczenia przed hałasem.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Połączenia elastyczne urządzeń z rurociągami zapobiegają przenoszeniu drgań na przewody sprężonego powietrza.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b/>
          <w:bCs/>
          <w:color w:val="000000"/>
        </w:rPr>
        <w:t xml:space="preserve">2.3. Izolacje antykorozyjne. </w:t>
      </w:r>
    </w:p>
    <w:p w:rsidR="001028BF" w:rsidRDefault="00390F29" w:rsidP="00102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390F29">
        <w:rPr>
          <w:rFonts w:ascii="Times New Roman" w:hAnsi="Times New Roman" w:cs="Times New Roman"/>
          <w:color w:val="000000"/>
        </w:rPr>
        <w:t xml:space="preserve">Wszystkie elementy stalowe nieocynkowane należy zabezpieczyć przeciw korozji. Elementy te oczyścić poprzez szczotkowanie do stopnia przygotowania </w:t>
      </w:r>
      <w:proofErr w:type="spellStart"/>
      <w:r w:rsidRPr="00390F29">
        <w:rPr>
          <w:rFonts w:ascii="Times New Roman" w:hAnsi="Times New Roman" w:cs="Times New Roman"/>
          <w:color w:val="000000"/>
        </w:rPr>
        <w:t>St</w:t>
      </w:r>
      <w:proofErr w:type="spellEnd"/>
      <w:r w:rsidRPr="00390F29">
        <w:rPr>
          <w:rFonts w:ascii="Times New Roman" w:hAnsi="Times New Roman" w:cs="Times New Roman"/>
          <w:color w:val="000000"/>
        </w:rPr>
        <w:t xml:space="preserve"> 2 (wg PN-ISO 8501-1). Na oglądanej </w:t>
      </w:r>
      <w:r w:rsidRPr="00390F29">
        <w:rPr>
          <w:rFonts w:ascii="Times New Roman" w:hAnsi="Times New Roman" w:cs="Times New Roman"/>
          <w:color w:val="000000"/>
        </w:rPr>
        <w:lastRenderedPageBreak/>
        <w:t xml:space="preserve">bez powiększenia powierzchni nie może być śladów oleju, smaru, pyłu, słabo przylegającej zendry, rdzy, powłoki malarskiej i obcych zanieczyszczeń. Elementy należy pokryć </w:t>
      </w:r>
      <w:proofErr w:type="spellStart"/>
      <w:r w:rsidRPr="00390F29">
        <w:rPr>
          <w:rFonts w:ascii="Times New Roman" w:hAnsi="Times New Roman" w:cs="Times New Roman"/>
          <w:color w:val="000000"/>
        </w:rPr>
        <w:t>gruntoemalią</w:t>
      </w:r>
      <w:proofErr w:type="spellEnd"/>
      <w:r w:rsidR="001028BF">
        <w:rPr>
          <w:rFonts w:ascii="Times New Roman" w:hAnsi="Times New Roman" w:cs="Times New Roman"/>
          <w:color w:val="000000"/>
        </w:rPr>
        <w:t xml:space="preserve"> CELUX UN w kolorze RAL 5008.</w:t>
      </w:r>
    </w:p>
    <w:p w:rsidR="00390F29" w:rsidRPr="00390F29" w:rsidRDefault="00390F29" w:rsidP="001028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  <w:b/>
          <w:bCs/>
        </w:rPr>
        <w:t xml:space="preserve">3. Próby i płukania instalacji.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</w:rPr>
        <w:t xml:space="preserve">Po wykonaniu instalacji należy przeprowadzić próbę szczelności instalacji pod ciśnieniem 1,5 </w:t>
      </w:r>
      <w:proofErr w:type="spellStart"/>
      <w:r w:rsidRPr="00390F29">
        <w:rPr>
          <w:rFonts w:ascii="Times New Roman" w:hAnsi="Times New Roman" w:cs="Times New Roman"/>
        </w:rPr>
        <w:t>MPa</w:t>
      </w:r>
      <w:proofErr w:type="spellEnd"/>
      <w:r w:rsidRPr="00390F29">
        <w:rPr>
          <w:rFonts w:ascii="Times New Roman" w:hAnsi="Times New Roman" w:cs="Times New Roman"/>
        </w:rPr>
        <w:t xml:space="preserve">. Wynik próby należy uważać za dodatni, jeżeli w ciągu 60 min. wskazówka manometru nie spadnie więcej niż o jedną działkę, przy jednoczesnym stwierdzeniu całkowitej szczelności urządzenia, a także jeżeli nie stwierdzono pęknięć, ani odkształceń trwałych w elementach urządzenia.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</w:rPr>
        <w:t xml:space="preserve">Po przeprowadzeniu próby ciśnieniowej, należy instalację dokładnie przedmuchać aż do wypływu czystego powietrza. Do prób należy używać manometru tarczowego o średnicy tarczy 160 mm i zakresie wskazań 1,5 </w:t>
      </w:r>
      <w:proofErr w:type="spellStart"/>
      <w:r w:rsidRPr="00390F29">
        <w:rPr>
          <w:rFonts w:ascii="Times New Roman" w:hAnsi="Times New Roman" w:cs="Times New Roman"/>
        </w:rPr>
        <w:t>MPa</w:t>
      </w:r>
      <w:proofErr w:type="spellEnd"/>
      <w:r w:rsidRPr="00390F29">
        <w:rPr>
          <w:rFonts w:ascii="Times New Roman" w:hAnsi="Times New Roman" w:cs="Times New Roman"/>
        </w:rPr>
        <w:t xml:space="preserve">.+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  <w:b/>
          <w:bCs/>
        </w:rPr>
        <w:t xml:space="preserve">4. Wytyczne branżowe.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</w:rPr>
        <w:t xml:space="preserve">Instalację należy uziemić zgodnie z obowiązującymi przepisami (wystarczające jest uziemienie w stacji sprężarek powietrznych).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</w:rPr>
        <w:t xml:space="preserve">Stacja sprężarek powietrznych powinna być zamocowana do konstrukcji wsporczej wykonawcy K4b.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</w:rPr>
        <w:t xml:space="preserve">Przepisy nie regulują odległości instalacji sprężonego powietrza do innych urządzeń i instalacji, należy więc jedynie zwrócić uwagę, by nie kolidowała ona z trasą urządzeń i elementów ruchomych.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  <w:b/>
          <w:bCs/>
        </w:rPr>
        <w:t xml:space="preserve">5. Uwagi końcowe.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</w:rPr>
        <w:t xml:space="preserve">Wszelkie zmiany w stosunku do projektowanych rozwiązań i zastosowanych elementów wymagają pisemnej zgody autora opracowania. </w:t>
      </w:r>
    </w:p>
    <w:p w:rsidR="00390F29" w:rsidRP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</w:rPr>
        <w:t xml:space="preserve">Całość robót i odbiorów wykonać zgodnie z obowiązującymi przepisami i wytycznymi producentów urządzeń. </w:t>
      </w:r>
    </w:p>
    <w:p w:rsidR="00390F29" w:rsidRDefault="00390F29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390F29">
        <w:rPr>
          <w:rFonts w:ascii="Times New Roman" w:hAnsi="Times New Roman" w:cs="Times New Roman"/>
          <w:b/>
          <w:bCs/>
        </w:rPr>
        <w:t xml:space="preserve">6. Obliczenia. </w:t>
      </w:r>
    </w:p>
    <w:p w:rsidR="009715C8" w:rsidRPr="00390F29" w:rsidRDefault="009715C8" w:rsidP="00390F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90F29">
        <w:rPr>
          <w:rFonts w:ascii="Times New Roman" w:hAnsi="Times New Roman" w:cs="Times New Roman"/>
        </w:rPr>
        <w:t xml:space="preserve">Jak wynika w zamieszczonej poniżej tabeli z wynikami obliczeń, maksymalny spadek ciśnienia powietrza w instalacji będzie wynosił 15 </w:t>
      </w:r>
      <w:proofErr w:type="spellStart"/>
      <w:r w:rsidRPr="00390F29">
        <w:rPr>
          <w:rFonts w:ascii="Times New Roman" w:hAnsi="Times New Roman" w:cs="Times New Roman"/>
        </w:rPr>
        <w:t>kPa</w:t>
      </w:r>
      <w:proofErr w:type="spellEnd"/>
      <w:r w:rsidRPr="00390F29">
        <w:rPr>
          <w:rFonts w:ascii="Times New Roman" w:hAnsi="Times New Roman" w:cs="Times New Roman"/>
        </w:rPr>
        <w:t xml:space="preserve"> przy ciśnieniu roboczym w instalacji.</w:t>
      </w:r>
    </w:p>
    <w:p w:rsidR="00390F29" w:rsidRDefault="00390F29" w:rsidP="00390F29">
      <w:pPr>
        <w:pStyle w:val="Tekstkomentarza"/>
        <w:rPr>
          <w:b/>
          <w:sz w:val="22"/>
          <w:szCs w:val="22"/>
          <w:u w:val="single"/>
        </w:rPr>
      </w:pP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19"/>
        <w:gridCol w:w="816"/>
        <w:gridCol w:w="34"/>
        <w:gridCol w:w="713"/>
        <w:gridCol w:w="30"/>
        <w:gridCol w:w="539"/>
        <w:gridCol w:w="7"/>
        <w:gridCol w:w="136"/>
        <w:gridCol w:w="802"/>
        <w:gridCol w:w="48"/>
        <w:gridCol w:w="890"/>
        <w:gridCol w:w="103"/>
        <w:gridCol w:w="850"/>
        <w:gridCol w:w="938"/>
        <w:gridCol w:w="57"/>
        <w:gridCol w:w="1416"/>
      </w:tblGrid>
      <w:tr w:rsidR="00660D11" w:rsidRPr="009715C8" w:rsidTr="00660D11">
        <w:trPr>
          <w:trHeight w:val="122"/>
        </w:trPr>
        <w:tc>
          <w:tcPr>
            <w:tcW w:w="93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Nr </w:t>
            </w:r>
          </w:p>
        </w:tc>
        <w:tc>
          <w:tcPr>
            <w:tcW w:w="83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V </w:t>
            </w:r>
          </w:p>
        </w:tc>
        <w:tc>
          <w:tcPr>
            <w:tcW w:w="777" w:type="dxa"/>
            <w:gridSpan w:val="3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L </w:t>
            </w:r>
          </w:p>
        </w:tc>
        <w:tc>
          <w:tcPr>
            <w:tcW w:w="546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>Dn</w:t>
            </w:r>
            <w:proofErr w:type="spellEnd"/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R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 </w:t>
            </w:r>
          </w:p>
        </w:tc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GreekC" w:hAnsi="GreekC" w:cs="GreekC"/>
                <w:color w:val="000000"/>
                <w:sz w:val="16"/>
                <w:szCs w:val="16"/>
              </w:rPr>
            </w:pPr>
            <w:r w:rsidRPr="009715C8">
              <w:rPr>
                <w:rFonts w:ascii="GreekC" w:hAnsi="GreekC" w:cs="GreekC"/>
                <w:color w:val="000000"/>
                <w:sz w:val="16"/>
                <w:szCs w:val="16"/>
              </w:rPr>
              <w:t xml:space="preserve">SP </w:t>
            </w:r>
          </w:p>
        </w:tc>
        <w:tc>
          <w:tcPr>
            <w:tcW w:w="938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GreekC" w:hAnsi="GreekC" w:cs="GreekC"/>
                <w:color w:val="000000"/>
                <w:sz w:val="16"/>
                <w:szCs w:val="16"/>
              </w:rPr>
            </w:pPr>
            <w:r w:rsidRPr="009715C8">
              <w:rPr>
                <w:rFonts w:ascii="GreekC" w:hAnsi="GreekC" w:cs="GreekC"/>
                <w:color w:val="000000"/>
                <w:sz w:val="16"/>
                <w:szCs w:val="16"/>
              </w:rPr>
              <w:t xml:space="preserve">SP </w:t>
            </w:r>
          </w:p>
        </w:tc>
        <w:tc>
          <w:tcPr>
            <w:tcW w:w="147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>Pdysp</w:t>
            </w:r>
            <w:proofErr w:type="spellEnd"/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</w:tr>
      <w:tr w:rsidR="009715C8" w:rsidRPr="009715C8" w:rsidTr="00660D11">
        <w:trPr>
          <w:trHeight w:val="110"/>
        </w:trPr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[m3/min] </w:t>
            </w:r>
          </w:p>
        </w:tc>
        <w:tc>
          <w:tcPr>
            <w:tcW w:w="71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[m] </w:t>
            </w:r>
          </w:p>
        </w:tc>
        <w:tc>
          <w:tcPr>
            <w:tcW w:w="569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[mm] </w:t>
            </w:r>
          </w:p>
        </w:tc>
        <w:tc>
          <w:tcPr>
            <w:tcW w:w="992" w:type="dxa"/>
            <w:gridSpan w:val="4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[kg/cm2] </w:t>
            </w:r>
          </w:p>
        </w:tc>
        <w:tc>
          <w:tcPr>
            <w:tcW w:w="99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[kg/cm2] </w:t>
            </w:r>
          </w:p>
        </w:tc>
        <w:tc>
          <w:tcPr>
            <w:tcW w:w="850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[kg/cm2] </w:t>
            </w:r>
          </w:p>
        </w:tc>
        <w:tc>
          <w:tcPr>
            <w:tcW w:w="99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[Pa] </w:t>
            </w:r>
          </w:p>
        </w:tc>
        <w:tc>
          <w:tcPr>
            <w:tcW w:w="1416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[kg/cm2] </w:t>
            </w:r>
          </w:p>
        </w:tc>
      </w:tr>
      <w:tr w:rsidR="00660D11" w:rsidRPr="009715C8" w:rsidTr="00660D11">
        <w:trPr>
          <w:trHeight w:val="110"/>
        </w:trPr>
        <w:tc>
          <w:tcPr>
            <w:tcW w:w="93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 </w:t>
            </w:r>
          </w:p>
        </w:tc>
        <w:tc>
          <w:tcPr>
            <w:tcW w:w="83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31,1 </w:t>
            </w:r>
          </w:p>
        </w:tc>
        <w:tc>
          <w:tcPr>
            <w:tcW w:w="777" w:type="dxa"/>
            <w:gridSpan w:val="3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30 </w:t>
            </w:r>
          </w:p>
        </w:tc>
        <w:tc>
          <w:tcPr>
            <w:tcW w:w="546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73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0,0038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0,114 </w:t>
            </w:r>
          </w:p>
        </w:tc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0,114 </w:t>
            </w:r>
          </w:p>
        </w:tc>
        <w:tc>
          <w:tcPr>
            <w:tcW w:w="938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11183 </w:t>
            </w:r>
          </w:p>
        </w:tc>
        <w:tc>
          <w:tcPr>
            <w:tcW w:w="147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0,03981 </w:t>
            </w:r>
          </w:p>
        </w:tc>
      </w:tr>
      <w:tr w:rsidR="00660D11" w:rsidRPr="009715C8" w:rsidTr="00660D11">
        <w:trPr>
          <w:trHeight w:val="110"/>
        </w:trPr>
        <w:tc>
          <w:tcPr>
            <w:tcW w:w="93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83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25,3 </w:t>
            </w:r>
          </w:p>
        </w:tc>
        <w:tc>
          <w:tcPr>
            <w:tcW w:w="777" w:type="dxa"/>
            <w:gridSpan w:val="3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9 </w:t>
            </w:r>
          </w:p>
        </w:tc>
        <w:tc>
          <w:tcPr>
            <w:tcW w:w="546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73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0,0026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0,0234 </w:t>
            </w:r>
          </w:p>
        </w:tc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0,1374 </w:t>
            </w:r>
          </w:p>
        </w:tc>
        <w:tc>
          <w:tcPr>
            <w:tcW w:w="938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2296 </w:t>
            </w:r>
          </w:p>
        </w:tc>
        <w:tc>
          <w:tcPr>
            <w:tcW w:w="147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0,13041 </w:t>
            </w:r>
          </w:p>
        </w:tc>
      </w:tr>
      <w:tr w:rsidR="00660D11" w:rsidRPr="009715C8" w:rsidTr="00660D11">
        <w:trPr>
          <w:trHeight w:val="110"/>
        </w:trPr>
        <w:tc>
          <w:tcPr>
            <w:tcW w:w="93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83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21,4 </w:t>
            </w:r>
          </w:p>
        </w:tc>
        <w:tc>
          <w:tcPr>
            <w:tcW w:w="777" w:type="dxa"/>
            <w:gridSpan w:val="3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546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73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0,0013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0,0039 </w:t>
            </w:r>
          </w:p>
        </w:tc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0,1413 </w:t>
            </w:r>
          </w:p>
        </w:tc>
        <w:tc>
          <w:tcPr>
            <w:tcW w:w="938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383 </w:t>
            </w:r>
          </w:p>
        </w:tc>
        <w:tc>
          <w:tcPr>
            <w:tcW w:w="147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0,14991 </w:t>
            </w:r>
          </w:p>
        </w:tc>
      </w:tr>
      <w:tr w:rsidR="00660D11" w:rsidRPr="009715C8" w:rsidTr="00660D11">
        <w:trPr>
          <w:trHeight w:val="110"/>
        </w:trPr>
        <w:tc>
          <w:tcPr>
            <w:tcW w:w="93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83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17,5 </w:t>
            </w:r>
          </w:p>
        </w:tc>
        <w:tc>
          <w:tcPr>
            <w:tcW w:w="777" w:type="dxa"/>
            <w:gridSpan w:val="3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6 </w:t>
            </w:r>
          </w:p>
        </w:tc>
        <w:tc>
          <w:tcPr>
            <w:tcW w:w="546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73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0,00095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0,0057 </w:t>
            </w:r>
          </w:p>
        </w:tc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0,147 </w:t>
            </w:r>
          </w:p>
        </w:tc>
        <w:tc>
          <w:tcPr>
            <w:tcW w:w="938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559 </w:t>
            </w:r>
          </w:p>
        </w:tc>
        <w:tc>
          <w:tcPr>
            <w:tcW w:w="147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0,14811 </w:t>
            </w:r>
          </w:p>
        </w:tc>
      </w:tr>
      <w:tr w:rsidR="00660D11" w:rsidRPr="009715C8" w:rsidTr="00660D11">
        <w:trPr>
          <w:trHeight w:val="110"/>
        </w:trPr>
        <w:tc>
          <w:tcPr>
            <w:tcW w:w="93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83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11,9 </w:t>
            </w:r>
          </w:p>
        </w:tc>
        <w:tc>
          <w:tcPr>
            <w:tcW w:w="777" w:type="dxa"/>
            <w:gridSpan w:val="3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546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73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0,00045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0,00225 </w:t>
            </w:r>
          </w:p>
        </w:tc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0,14925 </w:t>
            </w:r>
          </w:p>
        </w:tc>
        <w:tc>
          <w:tcPr>
            <w:tcW w:w="938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221 </w:t>
            </w:r>
          </w:p>
        </w:tc>
        <w:tc>
          <w:tcPr>
            <w:tcW w:w="147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0,15156 </w:t>
            </w:r>
          </w:p>
        </w:tc>
      </w:tr>
      <w:tr w:rsidR="00660D11" w:rsidRPr="009715C8" w:rsidTr="00660D11">
        <w:trPr>
          <w:trHeight w:val="110"/>
        </w:trPr>
        <w:tc>
          <w:tcPr>
            <w:tcW w:w="93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6 </w:t>
            </w:r>
          </w:p>
        </w:tc>
        <w:tc>
          <w:tcPr>
            <w:tcW w:w="83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777" w:type="dxa"/>
            <w:gridSpan w:val="3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12 </w:t>
            </w:r>
          </w:p>
        </w:tc>
        <w:tc>
          <w:tcPr>
            <w:tcW w:w="546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73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0,00024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0,00288 </w:t>
            </w:r>
          </w:p>
        </w:tc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0,15213 </w:t>
            </w:r>
          </w:p>
        </w:tc>
        <w:tc>
          <w:tcPr>
            <w:tcW w:w="938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283 </w:t>
            </w:r>
          </w:p>
        </w:tc>
        <w:tc>
          <w:tcPr>
            <w:tcW w:w="147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0,15093 </w:t>
            </w:r>
          </w:p>
        </w:tc>
      </w:tr>
      <w:tr w:rsidR="00660D11" w:rsidRPr="009715C8" w:rsidTr="00660D11">
        <w:trPr>
          <w:trHeight w:val="110"/>
        </w:trPr>
        <w:tc>
          <w:tcPr>
            <w:tcW w:w="93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83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777" w:type="dxa"/>
            <w:gridSpan w:val="3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 </w:t>
            </w:r>
          </w:p>
        </w:tc>
        <w:tc>
          <w:tcPr>
            <w:tcW w:w="546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73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0,00024 </w:t>
            </w: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0,00168 </w:t>
            </w:r>
          </w:p>
        </w:tc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0,15381 </w:t>
            </w:r>
          </w:p>
        </w:tc>
        <w:tc>
          <w:tcPr>
            <w:tcW w:w="938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165 </w:t>
            </w:r>
          </w:p>
        </w:tc>
        <w:tc>
          <w:tcPr>
            <w:tcW w:w="147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0,15213 </w:t>
            </w:r>
          </w:p>
        </w:tc>
      </w:tr>
      <w:tr w:rsidR="009715C8" w:rsidRPr="009715C8" w:rsidTr="00660D11">
        <w:trPr>
          <w:trHeight w:val="110"/>
        </w:trPr>
        <w:tc>
          <w:tcPr>
            <w:tcW w:w="93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835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777" w:type="dxa"/>
            <w:gridSpan w:val="3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0,15381</w:t>
            </w:r>
          </w:p>
        </w:tc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>15089</w:t>
            </w:r>
          </w:p>
        </w:tc>
        <w:tc>
          <w:tcPr>
            <w:tcW w:w="1473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660D11" w:rsidRPr="009715C8" w:rsidTr="00660D11">
        <w:trPr>
          <w:gridAfter w:val="6"/>
          <w:wAfter w:w="4253" w:type="dxa"/>
          <w:trHeight w:val="110"/>
        </w:trPr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8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2,8 </w:t>
            </w:r>
          </w:p>
        </w:tc>
        <w:tc>
          <w:tcPr>
            <w:tcW w:w="71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6 </w:t>
            </w:r>
          </w:p>
        </w:tc>
        <w:tc>
          <w:tcPr>
            <w:tcW w:w="712" w:type="dxa"/>
            <w:gridSpan w:val="4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40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0,00664 </w:t>
            </w:r>
          </w:p>
        </w:tc>
      </w:tr>
      <w:tr w:rsidR="00660D11" w:rsidRPr="009715C8" w:rsidTr="00660D11">
        <w:trPr>
          <w:gridAfter w:val="6"/>
          <w:wAfter w:w="4253" w:type="dxa"/>
          <w:trHeight w:val="110"/>
        </w:trPr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9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71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712" w:type="dxa"/>
            <w:gridSpan w:val="4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40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0,00547 </w:t>
            </w:r>
          </w:p>
        </w:tc>
      </w:tr>
      <w:tr w:rsidR="00660D11" w:rsidRPr="009715C8" w:rsidTr="00660D11">
        <w:trPr>
          <w:gridAfter w:val="6"/>
          <w:wAfter w:w="4253" w:type="dxa"/>
          <w:trHeight w:val="110"/>
        </w:trPr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10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5,6 </w:t>
            </w:r>
          </w:p>
        </w:tc>
        <w:tc>
          <w:tcPr>
            <w:tcW w:w="71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712" w:type="dxa"/>
            <w:gridSpan w:val="4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40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0,00227 </w:t>
            </w:r>
          </w:p>
        </w:tc>
      </w:tr>
      <w:tr w:rsidR="00660D11" w:rsidRPr="009715C8" w:rsidTr="00660D11">
        <w:trPr>
          <w:gridAfter w:val="6"/>
          <w:wAfter w:w="4253" w:type="dxa"/>
          <w:trHeight w:val="110"/>
        </w:trPr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11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71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712" w:type="dxa"/>
            <w:gridSpan w:val="4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40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0,00417 </w:t>
            </w:r>
          </w:p>
        </w:tc>
      </w:tr>
      <w:tr w:rsidR="00660D11" w:rsidRPr="009715C8" w:rsidTr="00660D11">
        <w:trPr>
          <w:gridAfter w:val="6"/>
          <w:wAfter w:w="4253" w:type="dxa"/>
          <w:trHeight w:val="110"/>
        </w:trPr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12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 </w:t>
            </w:r>
          </w:p>
        </w:tc>
        <w:tc>
          <w:tcPr>
            <w:tcW w:w="71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3 </w:t>
            </w:r>
          </w:p>
        </w:tc>
        <w:tc>
          <w:tcPr>
            <w:tcW w:w="712" w:type="dxa"/>
            <w:gridSpan w:val="4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40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0,00152 </w:t>
            </w:r>
          </w:p>
        </w:tc>
      </w:tr>
      <w:tr w:rsidR="00660D11" w:rsidRPr="009715C8" w:rsidTr="00660D11">
        <w:trPr>
          <w:gridAfter w:val="6"/>
          <w:wAfter w:w="4253" w:type="dxa"/>
          <w:trHeight w:val="110"/>
        </w:trPr>
        <w:tc>
          <w:tcPr>
            <w:tcW w:w="952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13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0,1 </w:t>
            </w:r>
          </w:p>
        </w:tc>
        <w:tc>
          <w:tcPr>
            <w:tcW w:w="713" w:type="dxa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5 </w:t>
            </w:r>
          </w:p>
        </w:tc>
        <w:tc>
          <w:tcPr>
            <w:tcW w:w="712" w:type="dxa"/>
            <w:gridSpan w:val="4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40 </w:t>
            </w:r>
          </w:p>
        </w:tc>
        <w:tc>
          <w:tcPr>
            <w:tcW w:w="850" w:type="dxa"/>
            <w:gridSpan w:val="2"/>
          </w:tcPr>
          <w:p w:rsidR="009715C8" w:rsidRPr="009715C8" w:rsidRDefault="009715C8" w:rsidP="009715C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715C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0,00034 </w:t>
            </w:r>
          </w:p>
        </w:tc>
      </w:tr>
    </w:tbl>
    <w:p w:rsidR="009715C8" w:rsidRPr="001028BF" w:rsidRDefault="009715C8" w:rsidP="00390F29">
      <w:pPr>
        <w:pStyle w:val="Tekstkomentarza"/>
        <w:rPr>
          <w:b/>
          <w:sz w:val="22"/>
          <w:szCs w:val="22"/>
          <w:u w:val="single"/>
        </w:rPr>
      </w:pPr>
    </w:p>
    <w:sectPr w:rsidR="009715C8" w:rsidRPr="001028B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E7D" w:rsidRDefault="00DF1E7D" w:rsidP="003F13E0">
      <w:pPr>
        <w:spacing w:after="0" w:line="240" w:lineRule="auto"/>
      </w:pPr>
      <w:r>
        <w:separator/>
      </w:r>
    </w:p>
  </w:endnote>
  <w:endnote w:type="continuationSeparator" w:id="0">
    <w:p w:rsidR="00DF1E7D" w:rsidRDefault="00DF1E7D" w:rsidP="003F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reekC">
    <w:panose1 w:val="00000400000000000000"/>
    <w:charset w:val="EE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E7D" w:rsidRDefault="00DF1E7D" w:rsidP="003F13E0">
      <w:pPr>
        <w:spacing w:after="0" w:line="240" w:lineRule="auto"/>
      </w:pPr>
      <w:r>
        <w:separator/>
      </w:r>
    </w:p>
  </w:footnote>
  <w:footnote w:type="continuationSeparator" w:id="0">
    <w:p w:rsidR="00DF1E7D" w:rsidRDefault="00DF1E7D" w:rsidP="003F1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52169"/>
      <w:docPartObj>
        <w:docPartGallery w:val="Page Numbers (Top of Page)"/>
        <w:docPartUnique/>
      </w:docPartObj>
    </w:sdtPr>
    <w:sdtContent>
      <w:p w:rsidR="003F13E0" w:rsidRDefault="003F13E0">
        <w:pPr>
          <w:pStyle w:val="Nagwek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F13E0" w:rsidRDefault="003F13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A6D14"/>
    <w:multiLevelType w:val="multilevel"/>
    <w:tmpl w:val="7186A48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F7"/>
    <w:rsid w:val="00002399"/>
    <w:rsid w:val="00003A82"/>
    <w:rsid w:val="00006117"/>
    <w:rsid w:val="000071E6"/>
    <w:rsid w:val="0000729B"/>
    <w:rsid w:val="00007884"/>
    <w:rsid w:val="000112D0"/>
    <w:rsid w:val="000140FD"/>
    <w:rsid w:val="0001421F"/>
    <w:rsid w:val="00024317"/>
    <w:rsid w:val="00031EFB"/>
    <w:rsid w:val="00040002"/>
    <w:rsid w:val="0004498F"/>
    <w:rsid w:val="00050B7A"/>
    <w:rsid w:val="00050C45"/>
    <w:rsid w:val="00050DAC"/>
    <w:rsid w:val="0005100F"/>
    <w:rsid w:val="0006101D"/>
    <w:rsid w:val="00061F43"/>
    <w:rsid w:val="00062C83"/>
    <w:rsid w:val="000665DE"/>
    <w:rsid w:val="00066F28"/>
    <w:rsid w:val="00070488"/>
    <w:rsid w:val="00075722"/>
    <w:rsid w:val="000A2D7C"/>
    <w:rsid w:val="000B04FE"/>
    <w:rsid w:val="000B2DA1"/>
    <w:rsid w:val="000B3C58"/>
    <w:rsid w:val="000B5EEB"/>
    <w:rsid w:val="000C5B72"/>
    <w:rsid w:val="000D2548"/>
    <w:rsid w:val="000E1597"/>
    <w:rsid w:val="000E174C"/>
    <w:rsid w:val="000E2A77"/>
    <w:rsid w:val="000E46FF"/>
    <w:rsid w:val="000E5B7E"/>
    <w:rsid w:val="000E5E84"/>
    <w:rsid w:val="000F74AA"/>
    <w:rsid w:val="001010AC"/>
    <w:rsid w:val="001028BF"/>
    <w:rsid w:val="00112A34"/>
    <w:rsid w:val="00114728"/>
    <w:rsid w:val="001212E1"/>
    <w:rsid w:val="00122844"/>
    <w:rsid w:val="001251A7"/>
    <w:rsid w:val="00133E99"/>
    <w:rsid w:val="00135EB1"/>
    <w:rsid w:val="001428CA"/>
    <w:rsid w:val="00143F35"/>
    <w:rsid w:val="001508C6"/>
    <w:rsid w:val="00150942"/>
    <w:rsid w:val="00154633"/>
    <w:rsid w:val="00155590"/>
    <w:rsid w:val="00160C6A"/>
    <w:rsid w:val="00161E80"/>
    <w:rsid w:val="00164F1C"/>
    <w:rsid w:val="00172601"/>
    <w:rsid w:val="001739FB"/>
    <w:rsid w:val="00182168"/>
    <w:rsid w:val="00193FC2"/>
    <w:rsid w:val="001966E9"/>
    <w:rsid w:val="001971C0"/>
    <w:rsid w:val="00197EF8"/>
    <w:rsid w:val="001A1E5F"/>
    <w:rsid w:val="001A71FD"/>
    <w:rsid w:val="001B0397"/>
    <w:rsid w:val="001B5892"/>
    <w:rsid w:val="001B60AA"/>
    <w:rsid w:val="001D1D87"/>
    <w:rsid w:val="001D47B0"/>
    <w:rsid w:val="001D4A62"/>
    <w:rsid w:val="001F2687"/>
    <w:rsid w:val="00201055"/>
    <w:rsid w:val="002131F7"/>
    <w:rsid w:val="00217077"/>
    <w:rsid w:val="00221878"/>
    <w:rsid w:val="00231B1D"/>
    <w:rsid w:val="0024107A"/>
    <w:rsid w:val="00242D3A"/>
    <w:rsid w:val="0025076B"/>
    <w:rsid w:val="00253C3F"/>
    <w:rsid w:val="002569D5"/>
    <w:rsid w:val="00261C92"/>
    <w:rsid w:val="00264B0A"/>
    <w:rsid w:val="002669BB"/>
    <w:rsid w:val="00281033"/>
    <w:rsid w:val="00292F14"/>
    <w:rsid w:val="002B0867"/>
    <w:rsid w:val="002B39F8"/>
    <w:rsid w:val="002B3BB1"/>
    <w:rsid w:val="002B4443"/>
    <w:rsid w:val="002C0BC2"/>
    <w:rsid w:val="002C178F"/>
    <w:rsid w:val="002C68F0"/>
    <w:rsid w:val="002E3162"/>
    <w:rsid w:val="002E39BA"/>
    <w:rsid w:val="002F42BF"/>
    <w:rsid w:val="003060B1"/>
    <w:rsid w:val="003119B7"/>
    <w:rsid w:val="00326A46"/>
    <w:rsid w:val="003339C3"/>
    <w:rsid w:val="00333F4E"/>
    <w:rsid w:val="0033621A"/>
    <w:rsid w:val="00341E38"/>
    <w:rsid w:val="003477E6"/>
    <w:rsid w:val="00352761"/>
    <w:rsid w:val="003548BE"/>
    <w:rsid w:val="00354BEE"/>
    <w:rsid w:val="00367359"/>
    <w:rsid w:val="00370DD3"/>
    <w:rsid w:val="00382FB7"/>
    <w:rsid w:val="00387DC4"/>
    <w:rsid w:val="003904C4"/>
    <w:rsid w:val="00390F29"/>
    <w:rsid w:val="003A5658"/>
    <w:rsid w:val="003A6CA0"/>
    <w:rsid w:val="003A70C8"/>
    <w:rsid w:val="003B4609"/>
    <w:rsid w:val="003C302D"/>
    <w:rsid w:val="003E473C"/>
    <w:rsid w:val="003F13E0"/>
    <w:rsid w:val="003F44BA"/>
    <w:rsid w:val="00407620"/>
    <w:rsid w:val="0041151C"/>
    <w:rsid w:val="00421EBC"/>
    <w:rsid w:val="00424703"/>
    <w:rsid w:val="0042502D"/>
    <w:rsid w:val="00425C07"/>
    <w:rsid w:val="004271FF"/>
    <w:rsid w:val="00427BC1"/>
    <w:rsid w:val="00427F49"/>
    <w:rsid w:val="00430AC8"/>
    <w:rsid w:val="004335D7"/>
    <w:rsid w:val="00440BC7"/>
    <w:rsid w:val="004428A0"/>
    <w:rsid w:val="00444C0B"/>
    <w:rsid w:val="00450A2F"/>
    <w:rsid w:val="004562FE"/>
    <w:rsid w:val="004672DF"/>
    <w:rsid w:val="00467549"/>
    <w:rsid w:val="0047251A"/>
    <w:rsid w:val="00486B4E"/>
    <w:rsid w:val="00495683"/>
    <w:rsid w:val="004A3C29"/>
    <w:rsid w:val="004A4A21"/>
    <w:rsid w:val="004B5FB0"/>
    <w:rsid w:val="004C17A6"/>
    <w:rsid w:val="004C3332"/>
    <w:rsid w:val="004D2099"/>
    <w:rsid w:val="004D3998"/>
    <w:rsid w:val="004E5C19"/>
    <w:rsid w:val="004E5DAD"/>
    <w:rsid w:val="004F2197"/>
    <w:rsid w:val="00501C3C"/>
    <w:rsid w:val="0050562E"/>
    <w:rsid w:val="00506D14"/>
    <w:rsid w:val="00512FDD"/>
    <w:rsid w:val="00513C1E"/>
    <w:rsid w:val="0051508E"/>
    <w:rsid w:val="00545DFF"/>
    <w:rsid w:val="00545F40"/>
    <w:rsid w:val="005544BF"/>
    <w:rsid w:val="005562EC"/>
    <w:rsid w:val="00575DA1"/>
    <w:rsid w:val="0058175A"/>
    <w:rsid w:val="00583103"/>
    <w:rsid w:val="00590E5B"/>
    <w:rsid w:val="00591909"/>
    <w:rsid w:val="0059197A"/>
    <w:rsid w:val="005927B8"/>
    <w:rsid w:val="005A7B97"/>
    <w:rsid w:val="005D111A"/>
    <w:rsid w:val="005D22B6"/>
    <w:rsid w:val="005F0CAB"/>
    <w:rsid w:val="00605EB0"/>
    <w:rsid w:val="00613199"/>
    <w:rsid w:val="00634734"/>
    <w:rsid w:val="006531A2"/>
    <w:rsid w:val="00653641"/>
    <w:rsid w:val="00654B9D"/>
    <w:rsid w:val="006605FF"/>
    <w:rsid w:val="00660683"/>
    <w:rsid w:val="00660D11"/>
    <w:rsid w:val="00661C63"/>
    <w:rsid w:val="00671D10"/>
    <w:rsid w:val="006747AF"/>
    <w:rsid w:val="00682015"/>
    <w:rsid w:val="00683C68"/>
    <w:rsid w:val="006A34DA"/>
    <w:rsid w:val="006A5380"/>
    <w:rsid w:val="006B351B"/>
    <w:rsid w:val="006B3A6D"/>
    <w:rsid w:val="006C5D4B"/>
    <w:rsid w:val="006D6046"/>
    <w:rsid w:val="006E4B86"/>
    <w:rsid w:val="007009E0"/>
    <w:rsid w:val="00700A20"/>
    <w:rsid w:val="00701F60"/>
    <w:rsid w:val="00705CF0"/>
    <w:rsid w:val="00723B2D"/>
    <w:rsid w:val="00726131"/>
    <w:rsid w:val="0073222C"/>
    <w:rsid w:val="007373AB"/>
    <w:rsid w:val="007412FE"/>
    <w:rsid w:val="007414F6"/>
    <w:rsid w:val="007424B1"/>
    <w:rsid w:val="007441AB"/>
    <w:rsid w:val="0074458D"/>
    <w:rsid w:val="00752C32"/>
    <w:rsid w:val="00757EBD"/>
    <w:rsid w:val="007659C4"/>
    <w:rsid w:val="00775DD0"/>
    <w:rsid w:val="00777641"/>
    <w:rsid w:val="00780CEA"/>
    <w:rsid w:val="007814CA"/>
    <w:rsid w:val="007832E1"/>
    <w:rsid w:val="00793D27"/>
    <w:rsid w:val="00795686"/>
    <w:rsid w:val="00795EBA"/>
    <w:rsid w:val="007B34FB"/>
    <w:rsid w:val="007B4155"/>
    <w:rsid w:val="007D1ED6"/>
    <w:rsid w:val="007D30EE"/>
    <w:rsid w:val="007D43B0"/>
    <w:rsid w:val="007E15A2"/>
    <w:rsid w:val="007E6E36"/>
    <w:rsid w:val="007F2647"/>
    <w:rsid w:val="0080706B"/>
    <w:rsid w:val="0081492A"/>
    <w:rsid w:val="00814F88"/>
    <w:rsid w:val="00830AA4"/>
    <w:rsid w:val="00833CBC"/>
    <w:rsid w:val="00840C81"/>
    <w:rsid w:val="00840E87"/>
    <w:rsid w:val="00846334"/>
    <w:rsid w:val="00847FCB"/>
    <w:rsid w:val="0085329D"/>
    <w:rsid w:val="00866453"/>
    <w:rsid w:val="008709D5"/>
    <w:rsid w:val="0087630A"/>
    <w:rsid w:val="00881738"/>
    <w:rsid w:val="0088223E"/>
    <w:rsid w:val="00886B06"/>
    <w:rsid w:val="008923C1"/>
    <w:rsid w:val="008B581A"/>
    <w:rsid w:val="008B704A"/>
    <w:rsid w:val="008C2458"/>
    <w:rsid w:val="008D3C7B"/>
    <w:rsid w:val="008D6DCC"/>
    <w:rsid w:val="008E2E84"/>
    <w:rsid w:val="008E7163"/>
    <w:rsid w:val="00902000"/>
    <w:rsid w:val="00904708"/>
    <w:rsid w:val="00904ED8"/>
    <w:rsid w:val="009315B7"/>
    <w:rsid w:val="009321B3"/>
    <w:rsid w:val="009461AB"/>
    <w:rsid w:val="00961595"/>
    <w:rsid w:val="00961C63"/>
    <w:rsid w:val="009650E2"/>
    <w:rsid w:val="009715C8"/>
    <w:rsid w:val="0097391B"/>
    <w:rsid w:val="009769BD"/>
    <w:rsid w:val="0098066F"/>
    <w:rsid w:val="0098278A"/>
    <w:rsid w:val="00982823"/>
    <w:rsid w:val="009848B5"/>
    <w:rsid w:val="00991F40"/>
    <w:rsid w:val="009A3FD0"/>
    <w:rsid w:val="009A47E8"/>
    <w:rsid w:val="009A63D7"/>
    <w:rsid w:val="009A6BF8"/>
    <w:rsid w:val="009B2A44"/>
    <w:rsid w:val="009D20E0"/>
    <w:rsid w:val="009E2485"/>
    <w:rsid w:val="009E26F9"/>
    <w:rsid w:val="009F6C87"/>
    <w:rsid w:val="009F78D1"/>
    <w:rsid w:val="00A062E3"/>
    <w:rsid w:val="00A07FEA"/>
    <w:rsid w:val="00A10492"/>
    <w:rsid w:val="00A2237C"/>
    <w:rsid w:val="00A305CC"/>
    <w:rsid w:val="00A3234F"/>
    <w:rsid w:val="00A33EDB"/>
    <w:rsid w:val="00A3433A"/>
    <w:rsid w:val="00A41AD9"/>
    <w:rsid w:val="00A4253C"/>
    <w:rsid w:val="00A558CF"/>
    <w:rsid w:val="00A64B5F"/>
    <w:rsid w:val="00A6553D"/>
    <w:rsid w:val="00A80D05"/>
    <w:rsid w:val="00A830F7"/>
    <w:rsid w:val="00AA5B20"/>
    <w:rsid w:val="00AB023E"/>
    <w:rsid w:val="00AB2DA3"/>
    <w:rsid w:val="00AC4ADD"/>
    <w:rsid w:val="00AD6620"/>
    <w:rsid w:val="00AE2E4E"/>
    <w:rsid w:val="00AE6D88"/>
    <w:rsid w:val="00AE7AAC"/>
    <w:rsid w:val="00AF469F"/>
    <w:rsid w:val="00AF6E88"/>
    <w:rsid w:val="00B01538"/>
    <w:rsid w:val="00B13E29"/>
    <w:rsid w:val="00B217DF"/>
    <w:rsid w:val="00B23FE2"/>
    <w:rsid w:val="00B25512"/>
    <w:rsid w:val="00B2651A"/>
    <w:rsid w:val="00B36FDB"/>
    <w:rsid w:val="00B42D12"/>
    <w:rsid w:val="00B62666"/>
    <w:rsid w:val="00B72726"/>
    <w:rsid w:val="00B75CBD"/>
    <w:rsid w:val="00B7660E"/>
    <w:rsid w:val="00B83785"/>
    <w:rsid w:val="00B9041C"/>
    <w:rsid w:val="00BB6DEB"/>
    <w:rsid w:val="00BC16C3"/>
    <w:rsid w:val="00BC5456"/>
    <w:rsid w:val="00BD2573"/>
    <w:rsid w:val="00BD3AF5"/>
    <w:rsid w:val="00BD59FC"/>
    <w:rsid w:val="00BE32A3"/>
    <w:rsid w:val="00C01AA7"/>
    <w:rsid w:val="00C04958"/>
    <w:rsid w:val="00C055AC"/>
    <w:rsid w:val="00C17E75"/>
    <w:rsid w:val="00C22622"/>
    <w:rsid w:val="00C26624"/>
    <w:rsid w:val="00C31FDA"/>
    <w:rsid w:val="00C3279B"/>
    <w:rsid w:val="00C347D6"/>
    <w:rsid w:val="00C4216B"/>
    <w:rsid w:val="00C42B6B"/>
    <w:rsid w:val="00C538C2"/>
    <w:rsid w:val="00C54D29"/>
    <w:rsid w:val="00C6551E"/>
    <w:rsid w:val="00C8264D"/>
    <w:rsid w:val="00C90760"/>
    <w:rsid w:val="00C92C0F"/>
    <w:rsid w:val="00CB20DB"/>
    <w:rsid w:val="00CD1957"/>
    <w:rsid w:val="00CD2CE7"/>
    <w:rsid w:val="00CF1631"/>
    <w:rsid w:val="00CF457F"/>
    <w:rsid w:val="00CF6183"/>
    <w:rsid w:val="00CF787B"/>
    <w:rsid w:val="00D01A18"/>
    <w:rsid w:val="00D03647"/>
    <w:rsid w:val="00D07067"/>
    <w:rsid w:val="00D16AC0"/>
    <w:rsid w:val="00D16AE2"/>
    <w:rsid w:val="00D2431E"/>
    <w:rsid w:val="00D25A1A"/>
    <w:rsid w:val="00D37BF8"/>
    <w:rsid w:val="00D4294D"/>
    <w:rsid w:val="00D46353"/>
    <w:rsid w:val="00D55D50"/>
    <w:rsid w:val="00D658E4"/>
    <w:rsid w:val="00D70904"/>
    <w:rsid w:val="00D731B6"/>
    <w:rsid w:val="00D76D97"/>
    <w:rsid w:val="00D77CE1"/>
    <w:rsid w:val="00D80E73"/>
    <w:rsid w:val="00D865C6"/>
    <w:rsid w:val="00D92B0E"/>
    <w:rsid w:val="00DA2F9B"/>
    <w:rsid w:val="00DB1908"/>
    <w:rsid w:val="00DC0B3E"/>
    <w:rsid w:val="00DC792F"/>
    <w:rsid w:val="00DD42FD"/>
    <w:rsid w:val="00DD5D78"/>
    <w:rsid w:val="00DF10CB"/>
    <w:rsid w:val="00DF154C"/>
    <w:rsid w:val="00DF1E7D"/>
    <w:rsid w:val="00DF2159"/>
    <w:rsid w:val="00DF3D08"/>
    <w:rsid w:val="00E03A0B"/>
    <w:rsid w:val="00E062F2"/>
    <w:rsid w:val="00E17C59"/>
    <w:rsid w:val="00E23B32"/>
    <w:rsid w:val="00E23EC3"/>
    <w:rsid w:val="00E37E76"/>
    <w:rsid w:val="00E41B67"/>
    <w:rsid w:val="00E41DE2"/>
    <w:rsid w:val="00E42A83"/>
    <w:rsid w:val="00E472F7"/>
    <w:rsid w:val="00E61F45"/>
    <w:rsid w:val="00E7548D"/>
    <w:rsid w:val="00E77888"/>
    <w:rsid w:val="00E83469"/>
    <w:rsid w:val="00E85CEB"/>
    <w:rsid w:val="00E87C61"/>
    <w:rsid w:val="00E91B83"/>
    <w:rsid w:val="00E95F2E"/>
    <w:rsid w:val="00EA2EDB"/>
    <w:rsid w:val="00EA4BAC"/>
    <w:rsid w:val="00EC0CFF"/>
    <w:rsid w:val="00EC21FD"/>
    <w:rsid w:val="00EC36AC"/>
    <w:rsid w:val="00EC5473"/>
    <w:rsid w:val="00EC56BC"/>
    <w:rsid w:val="00EC6054"/>
    <w:rsid w:val="00ED160A"/>
    <w:rsid w:val="00ED329D"/>
    <w:rsid w:val="00EF3B33"/>
    <w:rsid w:val="00F2520A"/>
    <w:rsid w:val="00F41F55"/>
    <w:rsid w:val="00F437B9"/>
    <w:rsid w:val="00F50544"/>
    <w:rsid w:val="00F52528"/>
    <w:rsid w:val="00F75F47"/>
    <w:rsid w:val="00F809F0"/>
    <w:rsid w:val="00F82A5B"/>
    <w:rsid w:val="00F86237"/>
    <w:rsid w:val="00FB1B22"/>
    <w:rsid w:val="00FB2060"/>
    <w:rsid w:val="00FB22D7"/>
    <w:rsid w:val="00FB3A03"/>
    <w:rsid w:val="00FB519A"/>
    <w:rsid w:val="00FC51F9"/>
    <w:rsid w:val="00FD3F00"/>
    <w:rsid w:val="00FD5816"/>
    <w:rsid w:val="00FD5F9B"/>
    <w:rsid w:val="00FD67F4"/>
    <w:rsid w:val="00FE6372"/>
    <w:rsid w:val="00FE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E472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472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472F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472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Default">
    <w:name w:val="Default"/>
    <w:rsid w:val="00E472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F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3E0"/>
  </w:style>
  <w:style w:type="paragraph" w:styleId="Stopka">
    <w:name w:val="footer"/>
    <w:basedOn w:val="Normalny"/>
    <w:link w:val="StopkaZnak"/>
    <w:uiPriority w:val="99"/>
    <w:unhideWhenUsed/>
    <w:rsid w:val="003F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3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E472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472F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E472F7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472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Default">
    <w:name w:val="Default"/>
    <w:rsid w:val="00E472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F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3E0"/>
  </w:style>
  <w:style w:type="paragraph" w:styleId="Stopka">
    <w:name w:val="footer"/>
    <w:basedOn w:val="Normalny"/>
    <w:link w:val="StopkaZnak"/>
    <w:uiPriority w:val="99"/>
    <w:unhideWhenUsed/>
    <w:rsid w:val="003F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1927</Words>
  <Characters>11564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tataR</dc:creator>
  <cp:lastModifiedBy>tataR</cp:lastModifiedBy>
  <cp:revision>2</cp:revision>
  <dcterms:created xsi:type="dcterms:W3CDTF">2014-10-15T20:13:00Z</dcterms:created>
  <dcterms:modified xsi:type="dcterms:W3CDTF">2014-10-17T19:37:00Z</dcterms:modified>
</cp:coreProperties>
</file>