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bookmarkStart w:id="0" w:name="_GoBack"/>
      <w:bookmarkEnd w:id="0"/>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67465F">
        <w:rPr>
          <w:rFonts w:ascii="Arial Narrow" w:hAnsi="Arial Narrow" w:cstheme="minorHAnsi"/>
          <w:b/>
          <w:szCs w:val="24"/>
        </w:rPr>
        <w:t>6</w:t>
      </w:r>
      <w:r w:rsidRPr="00B67FA2">
        <w:rPr>
          <w:rFonts w:ascii="Arial Narrow" w:hAnsi="Arial Narrow" w:cstheme="minorHAnsi"/>
          <w:b/>
          <w:szCs w:val="24"/>
        </w:rPr>
        <w:t xml:space="preserve"> do SIWZ </w:t>
      </w:r>
    </w:p>
    <w:p w:rsidR="003A0FDE" w:rsidRPr="00B67FA2" w:rsidRDefault="003A0FDE" w:rsidP="003A0FDE">
      <w:pPr>
        <w:spacing w:line="264" w:lineRule="auto"/>
        <w:rPr>
          <w:rFonts w:ascii="Arial Narrow" w:hAnsi="Arial Narrow" w:cstheme="minorHAnsi"/>
          <w:szCs w:val="24"/>
        </w:rPr>
      </w:pPr>
    </w:p>
    <w:p w:rsidR="003A0FDE" w:rsidRPr="00D66355" w:rsidRDefault="003A0FDE" w:rsidP="003A0FDE">
      <w:pPr>
        <w:spacing w:line="264" w:lineRule="auto"/>
        <w:rPr>
          <w:rFonts w:ascii="Arial Narrow" w:hAnsi="Arial Narrow" w:cstheme="minorHAnsi"/>
          <w:sz w:val="22"/>
          <w:szCs w:val="22"/>
        </w:rPr>
      </w:pPr>
      <w:r w:rsidRPr="00D66355">
        <w:rPr>
          <w:rFonts w:ascii="Arial Narrow" w:hAnsi="Arial Narrow" w:cstheme="minorHAnsi"/>
          <w:sz w:val="22"/>
          <w:szCs w:val="22"/>
        </w:rPr>
        <w:t>................................................................</w:t>
      </w:r>
    </w:p>
    <w:p w:rsidR="003A0FDE" w:rsidRPr="00D66355" w:rsidRDefault="003A0FDE" w:rsidP="003A0FDE">
      <w:pPr>
        <w:spacing w:line="264" w:lineRule="auto"/>
        <w:ind w:right="6094"/>
        <w:jc w:val="center"/>
        <w:rPr>
          <w:rFonts w:ascii="Arial Narrow" w:hAnsi="Arial Narrow" w:cstheme="minorHAnsi"/>
          <w:sz w:val="22"/>
          <w:szCs w:val="22"/>
        </w:rPr>
      </w:pPr>
      <w:r w:rsidRPr="00D66355">
        <w:rPr>
          <w:rFonts w:ascii="Arial Narrow" w:hAnsi="Arial Narrow" w:cstheme="minorHAnsi"/>
          <w:sz w:val="22"/>
          <w:szCs w:val="22"/>
        </w:rPr>
        <w:t>(pieczęć Wykonawcy)</w:t>
      </w:r>
    </w:p>
    <w:p w:rsidR="003A0FDE" w:rsidRPr="00D66355" w:rsidRDefault="003A0FDE" w:rsidP="00D66355">
      <w:pPr>
        <w:spacing w:line="264" w:lineRule="auto"/>
        <w:ind w:right="-6"/>
        <w:rPr>
          <w:rFonts w:ascii="Arial Narrow" w:hAnsi="Arial Narrow" w:cs="Tahoma"/>
          <w:bCs/>
          <w:iCs/>
          <w:sz w:val="22"/>
          <w:szCs w:val="22"/>
        </w:rPr>
      </w:pPr>
    </w:p>
    <w:p w:rsidR="003A0FDE" w:rsidRPr="00D66355" w:rsidRDefault="003A0FDE" w:rsidP="003A0FDE">
      <w:pPr>
        <w:spacing w:line="264" w:lineRule="auto"/>
        <w:ind w:left="360"/>
        <w:rPr>
          <w:rFonts w:ascii="Arial Narrow" w:hAnsi="Arial Narrow"/>
          <w:sz w:val="22"/>
          <w:szCs w:val="22"/>
        </w:rPr>
      </w:pPr>
      <w:r w:rsidRPr="00D66355">
        <w:rPr>
          <w:rFonts w:ascii="Arial Narrow" w:hAnsi="Arial Narrow"/>
          <w:sz w:val="22"/>
          <w:szCs w:val="22"/>
        </w:rPr>
        <w:t>Dane dotyczące Wykonawcy:</w:t>
      </w:r>
      <w:r w:rsidRPr="00D66355">
        <w:rPr>
          <w:rFonts w:ascii="Arial Narrow" w:hAnsi="Arial Narrow"/>
          <w:i/>
          <w:sz w:val="22"/>
          <w:szCs w:val="22"/>
        </w:rPr>
        <w:t xml:space="preserve"> </w:t>
      </w:r>
    </w:p>
    <w:p w:rsidR="003A0FDE" w:rsidRPr="00D66355" w:rsidRDefault="003A0FDE" w:rsidP="003A0FDE">
      <w:pPr>
        <w:spacing w:line="264" w:lineRule="auto"/>
        <w:ind w:left="360"/>
        <w:rPr>
          <w:rFonts w:ascii="Arial Narrow" w:hAnsi="Arial Narrow"/>
          <w:sz w:val="22"/>
          <w:szCs w:val="22"/>
        </w:rPr>
      </w:pPr>
      <w:r w:rsidRPr="00D66355">
        <w:rPr>
          <w:rFonts w:ascii="Arial Narrow" w:hAnsi="Arial Narrow"/>
          <w:sz w:val="22"/>
          <w:szCs w:val="22"/>
        </w:rPr>
        <w:t xml:space="preserve">Pełna nazwa: . . . . . . . . . . . . . . . . . . . . . . . . . . . . . . . . . . . . . . . . . . . . . . . . . . . . . . . . . . . . . . . . . . </w:t>
      </w:r>
    </w:p>
    <w:p w:rsidR="003A0FDE" w:rsidRPr="00D66355" w:rsidRDefault="003A0FDE" w:rsidP="003A0FDE">
      <w:pPr>
        <w:spacing w:line="264" w:lineRule="auto"/>
        <w:ind w:left="360"/>
        <w:rPr>
          <w:rFonts w:ascii="Arial Narrow" w:hAnsi="Arial Narrow"/>
          <w:sz w:val="22"/>
          <w:szCs w:val="22"/>
        </w:rPr>
      </w:pPr>
      <w:r w:rsidRPr="00D66355">
        <w:rPr>
          <w:rFonts w:ascii="Arial Narrow" w:hAnsi="Arial Narrow"/>
          <w:sz w:val="22"/>
          <w:szCs w:val="22"/>
        </w:rPr>
        <w:t xml:space="preserve">Adres: ulica . . . . . . . . . . . . . . . . . . . . . . . . . . . . . . . kod . . . . . . . . . . miejscowość . . . . . . . . . . . . </w:t>
      </w:r>
    </w:p>
    <w:p w:rsidR="003A0FDE" w:rsidRPr="00D66355" w:rsidRDefault="003A0FDE" w:rsidP="003A0FDE">
      <w:pPr>
        <w:spacing w:line="264" w:lineRule="auto"/>
        <w:ind w:left="360"/>
        <w:rPr>
          <w:rFonts w:ascii="Arial Narrow" w:hAnsi="Arial Narrow"/>
          <w:sz w:val="22"/>
          <w:szCs w:val="22"/>
          <w:lang w:val="en-US"/>
        </w:rPr>
      </w:pPr>
      <w:r w:rsidRPr="00D66355">
        <w:rPr>
          <w:rFonts w:ascii="Arial Narrow" w:hAnsi="Arial Narrow"/>
          <w:sz w:val="22"/>
          <w:szCs w:val="22"/>
          <w:lang w:val="en-US"/>
        </w:rPr>
        <w:t xml:space="preserve">Numer KRS: . . . . . . . . . . . . . . . . . . . . . . . . . .   </w:t>
      </w:r>
    </w:p>
    <w:p w:rsidR="003A0FDE" w:rsidRPr="00D66355" w:rsidRDefault="003A0FDE" w:rsidP="003A0FDE">
      <w:pPr>
        <w:spacing w:line="264" w:lineRule="auto"/>
        <w:ind w:left="360"/>
        <w:rPr>
          <w:rFonts w:ascii="Arial Narrow" w:hAnsi="Arial Narrow"/>
          <w:sz w:val="22"/>
          <w:szCs w:val="22"/>
          <w:lang w:val="en-US"/>
        </w:rPr>
      </w:pPr>
      <w:r w:rsidRPr="00D66355">
        <w:rPr>
          <w:rFonts w:ascii="Arial Narrow" w:hAnsi="Arial Narrow"/>
          <w:sz w:val="22"/>
          <w:szCs w:val="22"/>
          <w:lang w:val="en-US"/>
        </w:rPr>
        <w:t xml:space="preserve">NIP: . . . . . . . . . . . . . . . . . . . . . . . . . </w:t>
      </w:r>
    </w:p>
    <w:p w:rsidR="003A0FDE" w:rsidRPr="00D66355" w:rsidRDefault="003A0FDE" w:rsidP="003A0FDE">
      <w:pPr>
        <w:spacing w:line="264" w:lineRule="auto"/>
        <w:ind w:left="360"/>
        <w:rPr>
          <w:rFonts w:ascii="Arial Narrow" w:hAnsi="Arial Narrow"/>
          <w:sz w:val="22"/>
          <w:szCs w:val="22"/>
          <w:lang w:val="en-US"/>
        </w:rPr>
      </w:pPr>
      <w:r w:rsidRPr="00D66355">
        <w:rPr>
          <w:rFonts w:ascii="Arial Narrow" w:hAnsi="Arial Narrow"/>
          <w:sz w:val="22"/>
          <w:szCs w:val="22"/>
          <w:lang w:val="en-US"/>
        </w:rPr>
        <w:t xml:space="preserve">REGON: . . . . . . . . . . . . . . . . . . . . . . . . . . </w:t>
      </w:r>
    </w:p>
    <w:p w:rsidR="003A0FDE" w:rsidRPr="00D66355" w:rsidRDefault="003A0FDE" w:rsidP="003A0FDE">
      <w:pPr>
        <w:spacing w:line="264" w:lineRule="auto"/>
        <w:ind w:left="360"/>
        <w:rPr>
          <w:rFonts w:ascii="Arial Narrow" w:hAnsi="Arial Narrow"/>
          <w:sz w:val="22"/>
          <w:szCs w:val="22"/>
          <w:lang w:val="en-US"/>
        </w:rPr>
      </w:pPr>
      <w:r w:rsidRPr="00D66355">
        <w:rPr>
          <w:rFonts w:ascii="Arial Narrow" w:hAnsi="Arial Narrow"/>
          <w:sz w:val="22"/>
          <w:szCs w:val="22"/>
          <w:lang w:val="en-US"/>
        </w:rPr>
        <w:t xml:space="preserve">tel.: . . . . . . . . . . . . . . . . . . . e-mail: . . . . . . . . . . . . . . . . . . . . . . . . . . . . . . . . . . . . . . . . </w:t>
      </w:r>
    </w:p>
    <w:p w:rsidR="003A0FDE" w:rsidRPr="003A0FDE" w:rsidRDefault="003A0FDE" w:rsidP="003A0FDE">
      <w:pPr>
        <w:spacing w:line="264" w:lineRule="auto"/>
        <w:rPr>
          <w:rFonts w:ascii="Arial Narrow" w:hAnsi="Arial Narrow"/>
          <w:szCs w:val="24"/>
          <w:lang w:val="en-US"/>
        </w:rPr>
      </w:pPr>
    </w:p>
    <w:p w:rsidR="003A0FDE" w:rsidRPr="00D66355" w:rsidRDefault="003A0FDE" w:rsidP="003A0FDE">
      <w:pPr>
        <w:spacing w:line="264" w:lineRule="auto"/>
        <w:rPr>
          <w:rFonts w:ascii="Arial Narrow" w:hAnsi="Arial Narrow"/>
          <w:sz w:val="22"/>
          <w:szCs w:val="22"/>
          <w:lang w:val="en-US"/>
        </w:rPr>
      </w:pPr>
    </w:p>
    <w:p w:rsidR="003A0FDE" w:rsidRPr="00D66355" w:rsidRDefault="003A0FDE" w:rsidP="003A0FDE">
      <w:pPr>
        <w:pStyle w:val="Nagwek1"/>
        <w:spacing w:before="0" w:after="0" w:line="264" w:lineRule="auto"/>
        <w:jc w:val="center"/>
        <w:rPr>
          <w:sz w:val="22"/>
          <w:szCs w:val="22"/>
        </w:rPr>
      </w:pPr>
      <w:r w:rsidRPr="00D66355">
        <w:rPr>
          <w:sz w:val="22"/>
          <w:szCs w:val="22"/>
        </w:rPr>
        <w:t xml:space="preserve">OŚWIADCZENIE </w:t>
      </w:r>
      <w:r w:rsidR="0067465F" w:rsidRPr="00D66355">
        <w:rPr>
          <w:sz w:val="22"/>
          <w:szCs w:val="22"/>
        </w:rPr>
        <w:t xml:space="preserve"> O OBROCIE </w:t>
      </w:r>
      <w:r w:rsidRPr="00D66355">
        <w:rPr>
          <w:sz w:val="22"/>
          <w:szCs w:val="22"/>
        </w:rPr>
        <w:t>WYKONAWCY</w:t>
      </w:r>
    </w:p>
    <w:p w:rsidR="003A0FDE" w:rsidRPr="00D66355" w:rsidRDefault="0067465F" w:rsidP="0067465F">
      <w:pPr>
        <w:jc w:val="center"/>
        <w:rPr>
          <w:rFonts w:ascii="Arial Narrow" w:hAnsi="Arial Narrow"/>
          <w:b/>
          <w:sz w:val="22"/>
          <w:szCs w:val="22"/>
        </w:rPr>
      </w:pPr>
      <w:r w:rsidRPr="00D66355">
        <w:rPr>
          <w:rFonts w:ascii="Arial Narrow" w:hAnsi="Arial Narrow"/>
          <w:b/>
          <w:sz w:val="22"/>
          <w:szCs w:val="22"/>
        </w:rPr>
        <w:t xml:space="preserve"> </w:t>
      </w:r>
      <w:r w:rsidR="003A0FDE" w:rsidRPr="00D66355">
        <w:rPr>
          <w:sz w:val="22"/>
          <w:szCs w:val="22"/>
        </w:rPr>
        <w:t xml:space="preserve"> </w:t>
      </w:r>
    </w:p>
    <w:p w:rsidR="003A0FDE" w:rsidRPr="00D66355" w:rsidRDefault="003A0FDE" w:rsidP="003A0FDE">
      <w:pPr>
        <w:spacing w:line="264" w:lineRule="auto"/>
        <w:jc w:val="center"/>
        <w:rPr>
          <w:rFonts w:ascii="Arial Narrow" w:hAnsi="Arial Narrow"/>
          <w:b/>
          <w:sz w:val="22"/>
          <w:szCs w:val="22"/>
        </w:rPr>
      </w:pPr>
      <w:r w:rsidRPr="00D66355">
        <w:rPr>
          <w:rFonts w:ascii="Arial Narrow" w:hAnsi="Arial Narrow" w:cstheme="minorHAnsi"/>
          <w:b/>
          <w:sz w:val="22"/>
          <w:szCs w:val="22"/>
        </w:rPr>
        <w:t xml:space="preserve">w postępowaniu o udzielenie zamówienia publicznego w trybie przetargu nieograniczonego prowadzonego zgodnie </w:t>
      </w:r>
      <w:r w:rsidRPr="00D66355">
        <w:rPr>
          <w:rFonts w:ascii="Arial Narrow" w:hAnsi="Arial Narrow"/>
          <w:b/>
          <w:sz w:val="22"/>
          <w:szCs w:val="22"/>
        </w:rPr>
        <w:t>z postanowieniami ustawy z dnia 29 stycznia 2004 roku</w:t>
      </w:r>
    </w:p>
    <w:p w:rsidR="003A0FDE" w:rsidRPr="00D66355" w:rsidRDefault="003A0FDE" w:rsidP="003A0FDE">
      <w:pPr>
        <w:spacing w:line="264" w:lineRule="auto"/>
        <w:jc w:val="center"/>
        <w:rPr>
          <w:rFonts w:ascii="Arial Narrow" w:hAnsi="Arial Narrow"/>
          <w:b/>
          <w:sz w:val="22"/>
          <w:szCs w:val="22"/>
        </w:rPr>
      </w:pPr>
      <w:r w:rsidRPr="00D66355">
        <w:rPr>
          <w:rFonts w:ascii="Arial Narrow" w:hAnsi="Arial Narrow"/>
          <w:b/>
          <w:sz w:val="22"/>
          <w:szCs w:val="22"/>
        </w:rPr>
        <w:t>Prawo zamówień publicznych</w:t>
      </w:r>
    </w:p>
    <w:p w:rsidR="003A0FDE" w:rsidRPr="00D66355" w:rsidRDefault="003A0FDE" w:rsidP="003A0FDE">
      <w:pPr>
        <w:spacing w:line="264" w:lineRule="auto"/>
        <w:jc w:val="center"/>
        <w:rPr>
          <w:rFonts w:ascii="Arial Narrow" w:hAnsi="Arial Narrow"/>
          <w:b/>
          <w:sz w:val="22"/>
          <w:szCs w:val="22"/>
        </w:rPr>
      </w:pPr>
      <w:r w:rsidRPr="00D66355">
        <w:rPr>
          <w:rFonts w:ascii="Arial Narrow" w:hAnsi="Arial Narrow"/>
          <w:b/>
          <w:sz w:val="22"/>
          <w:szCs w:val="22"/>
        </w:rPr>
        <w:t xml:space="preserve">tj. z dnia 20 lipca 2017 r. (Dz.U. z 2017 r. poz. 1579, z </w:t>
      </w:r>
      <w:proofErr w:type="spellStart"/>
      <w:r w:rsidRPr="00D66355">
        <w:rPr>
          <w:rFonts w:ascii="Arial Narrow" w:hAnsi="Arial Narrow"/>
          <w:b/>
          <w:sz w:val="22"/>
          <w:szCs w:val="22"/>
        </w:rPr>
        <w:t>późn</w:t>
      </w:r>
      <w:proofErr w:type="spellEnd"/>
      <w:r w:rsidRPr="00D66355">
        <w:rPr>
          <w:rFonts w:ascii="Arial Narrow" w:hAnsi="Arial Narrow"/>
          <w:b/>
          <w:sz w:val="22"/>
          <w:szCs w:val="22"/>
        </w:rPr>
        <w:t>. zm.)</w:t>
      </w:r>
    </w:p>
    <w:p w:rsidR="003A0FDE" w:rsidRPr="00D66355" w:rsidRDefault="003A0FDE" w:rsidP="003A0FDE">
      <w:pPr>
        <w:spacing w:line="264" w:lineRule="auto"/>
        <w:ind w:right="-1"/>
        <w:jc w:val="center"/>
        <w:rPr>
          <w:rFonts w:ascii="Arial Narrow" w:hAnsi="Arial Narrow" w:cstheme="minorHAnsi"/>
          <w:b/>
          <w:sz w:val="22"/>
          <w:szCs w:val="22"/>
        </w:rPr>
      </w:pPr>
      <w:r w:rsidRPr="00D66355">
        <w:rPr>
          <w:rFonts w:ascii="Arial Narrow" w:hAnsi="Arial Narrow" w:cstheme="minorHAnsi"/>
          <w:b/>
          <w:sz w:val="22"/>
          <w:szCs w:val="22"/>
        </w:rPr>
        <w:t xml:space="preserve">na zadania </w:t>
      </w:r>
      <w:r w:rsidRPr="00D66355">
        <w:rPr>
          <w:rFonts w:ascii="Arial Narrow" w:hAnsi="Arial Narrow"/>
          <w:b/>
          <w:sz w:val="22"/>
          <w:szCs w:val="22"/>
        </w:rPr>
        <w:t>pn.:</w:t>
      </w:r>
    </w:p>
    <w:p w:rsidR="006253F8" w:rsidRPr="006211C1" w:rsidRDefault="005B4DBD" w:rsidP="006211C1">
      <w:pPr>
        <w:jc w:val="center"/>
        <w:rPr>
          <w:rFonts w:ascii="Arial Narrow" w:hAnsi="Arial Narrow"/>
          <w:b/>
          <w:sz w:val="22"/>
          <w:szCs w:val="22"/>
        </w:rPr>
      </w:pPr>
      <w:r w:rsidRPr="00D66355">
        <w:rPr>
          <w:rFonts w:ascii="Arial Narrow" w:hAnsi="Arial Narrow" w:cs="Tahoma"/>
          <w:b/>
          <w:sz w:val="22"/>
          <w:szCs w:val="22"/>
        </w:rPr>
        <w:t>„Roboty budowlane „zaprojektuj i wybuduj” – Kontrakt 4a</w:t>
      </w:r>
      <w:r w:rsidRPr="00D66355">
        <w:rPr>
          <w:rFonts w:ascii="Arial Narrow" w:hAnsi="Arial Narrow"/>
          <w:b/>
          <w:sz w:val="22"/>
          <w:szCs w:val="22"/>
        </w:rPr>
        <w:t xml:space="preserve"> magazyn odpadów wielkogabarytowych wraz z segmentem odzysku, Kontrakt 4b - magazyn odzyskanych i selektywnie zebranych odpadów oraz Kontrakt 5 -dostawa zbiornika biogazu wraz z montażem na fundamencie i oprzyrządowaniem</w:t>
      </w:r>
      <w:r w:rsidRPr="00D66355">
        <w:rPr>
          <w:rFonts w:ascii="Arial Narrow" w:hAnsi="Arial Narrow" w:cs="Tahoma"/>
          <w:b/>
          <w:sz w:val="22"/>
          <w:szCs w:val="22"/>
        </w:rPr>
        <w:t>”</w:t>
      </w:r>
    </w:p>
    <w:p w:rsidR="003A0FDE" w:rsidRPr="00D66355" w:rsidRDefault="003A0FDE" w:rsidP="003A0FDE">
      <w:pPr>
        <w:spacing w:line="264" w:lineRule="auto"/>
        <w:ind w:right="-6"/>
        <w:jc w:val="center"/>
        <w:rPr>
          <w:rFonts w:ascii="Arial Narrow" w:hAnsi="Arial Narrow" w:cs="Tahoma"/>
          <w:b/>
          <w:bCs/>
          <w:iCs/>
          <w:sz w:val="22"/>
          <w:szCs w:val="22"/>
        </w:rPr>
      </w:pPr>
      <w:r w:rsidRPr="00D66355">
        <w:rPr>
          <w:rFonts w:ascii="Arial Narrow" w:hAnsi="Arial Narrow" w:cs="Tahoma"/>
          <w:b/>
          <w:sz w:val="22"/>
          <w:szCs w:val="22"/>
        </w:rPr>
        <w:t>w ramach przedsięwzięcia pn.: „</w:t>
      </w:r>
      <w:r w:rsidRPr="00D66355">
        <w:rPr>
          <w:rFonts w:ascii="Arial Narrow" w:hAnsi="Arial Narrow" w:cs="Tahoma"/>
          <w:b/>
          <w:bCs/>
          <w:iCs/>
          <w:sz w:val="22"/>
          <w:szCs w:val="22"/>
        </w:rPr>
        <w:t>OPTYMALIZACJA PROCESÓW I DOSTOSOWANIE ZAKŁADU DO FUNKCJONOWANIA W GOSPODARCE O OBIEGU ZAMKNIĘTYM”,</w:t>
      </w:r>
    </w:p>
    <w:p w:rsidR="00A279C7" w:rsidRPr="00D66355" w:rsidRDefault="00A279C7" w:rsidP="003A0FDE">
      <w:pPr>
        <w:spacing w:line="264" w:lineRule="auto"/>
        <w:ind w:right="-6"/>
        <w:jc w:val="center"/>
        <w:rPr>
          <w:rFonts w:ascii="Arial Narrow" w:hAnsi="Arial Narrow" w:cs="Tahoma"/>
          <w:b/>
          <w:bCs/>
          <w:iCs/>
          <w:sz w:val="22"/>
          <w:szCs w:val="22"/>
        </w:rPr>
      </w:pPr>
      <w:r w:rsidRPr="00D66355">
        <w:rPr>
          <w:rFonts w:ascii="Arial Narrow" w:hAnsi="Arial Narrow" w:cs="Tahoma"/>
          <w:b/>
          <w:bCs/>
          <w:iCs/>
          <w:sz w:val="22"/>
          <w:szCs w:val="22"/>
        </w:rPr>
        <w:t>dofinansowanego ze środków EFRR w ramach RPO WD 2014-2020,</w:t>
      </w:r>
    </w:p>
    <w:p w:rsidR="00D66355" w:rsidRPr="00D66355" w:rsidRDefault="00D66355" w:rsidP="00D66355">
      <w:pPr>
        <w:spacing w:line="264" w:lineRule="auto"/>
        <w:ind w:right="-6"/>
        <w:jc w:val="center"/>
        <w:rPr>
          <w:rFonts w:ascii="Arial Narrow" w:hAnsi="Arial Narrow" w:cs="Tahoma"/>
          <w:b/>
          <w:bCs/>
          <w:iCs/>
          <w:sz w:val="22"/>
          <w:szCs w:val="22"/>
        </w:rPr>
      </w:pPr>
    </w:p>
    <w:p w:rsidR="006211C1" w:rsidRPr="00E25D4B" w:rsidRDefault="006211C1" w:rsidP="006211C1">
      <w:pPr>
        <w:ind w:left="360"/>
        <w:rPr>
          <w:rFonts w:ascii="Arial Narrow" w:hAnsi="Arial Narrow" w:cs="Arial"/>
          <w:bCs/>
          <w:szCs w:val="24"/>
        </w:rPr>
      </w:pPr>
      <w:r w:rsidRPr="00E25D4B">
        <w:rPr>
          <w:rFonts w:ascii="Arial Narrow" w:hAnsi="Arial Narrow" w:cs="Arial"/>
          <w:szCs w:val="24"/>
        </w:rPr>
        <w:t>Oświadczamy, że</w:t>
      </w:r>
      <w:r w:rsidRPr="00E25D4B">
        <w:rPr>
          <w:rFonts w:ascii="Arial Narrow" w:hAnsi="Arial Narrow" w:cs="Arial"/>
          <w:bCs/>
          <w:szCs w:val="24"/>
        </w:rPr>
        <w:t xml:space="preserve"> posiadamy roczny obrót w wysokości:</w:t>
      </w:r>
    </w:p>
    <w:p w:rsidR="006211C1" w:rsidRPr="00E25D4B" w:rsidRDefault="006211C1" w:rsidP="006211C1">
      <w:pPr>
        <w:ind w:left="360"/>
        <w:rPr>
          <w:rFonts w:ascii="Arial Narrow" w:hAnsi="Arial Narrow" w:cs="Arial"/>
          <w:bCs/>
          <w:szCs w:val="24"/>
        </w:rPr>
      </w:pPr>
      <w:r w:rsidRPr="00E25D4B">
        <w:rPr>
          <w:rFonts w:ascii="Arial Narrow" w:hAnsi="Arial Narrow" w:cs="Arial"/>
          <w:bCs/>
          <w:szCs w:val="24"/>
        </w:rPr>
        <w:t>...................</w:t>
      </w:r>
      <w:r>
        <w:rPr>
          <w:rFonts w:ascii="Arial Narrow" w:hAnsi="Arial Narrow" w:cs="Arial"/>
          <w:bCs/>
          <w:szCs w:val="24"/>
        </w:rPr>
        <w:t>.................... za rok 2016</w:t>
      </w:r>
      <w:r w:rsidRPr="00E25D4B">
        <w:rPr>
          <w:rFonts w:ascii="Arial Narrow" w:hAnsi="Arial Narrow" w:cs="Arial"/>
          <w:bCs/>
          <w:szCs w:val="24"/>
        </w:rPr>
        <w:t>;</w:t>
      </w:r>
    </w:p>
    <w:p w:rsidR="006211C1" w:rsidRPr="00E25D4B" w:rsidRDefault="006211C1" w:rsidP="006211C1">
      <w:pPr>
        <w:ind w:left="360"/>
        <w:rPr>
          <w:rFonts w:ascii="Arial Narrow" w:hAnsi="Arial Narrow" w:cs="Arial"/>
          <w:bCs/>
          <w:szCs w:val="24"/>
        </w:rPr>
      </w:pPr>
      <w:r w:rsidRPr="00E25D4B">
        <w:rPr>
          <w:rFonts w:ascii="Arial Narrow" w:hAnsi="Arial Narrow" w:cs="Arial"/>
          <w:bCs/>
          <w:szCs w:val="24"/>
        </w:rPr>
        <w:t>...................</w:t>
      </w:r>
      <w:r>
        <w:rPr>
          <w:rFonts w:ascii="Arial Narrow" w:hAnsi="Arial Narrow" w:cs="Arial"/>
          <w:bCs/>
          <w:szCs w:val="24"/>
        </w:rPr>
        <w:t>.................... za rok 2017.</w:t>
      </w:r>
    </w:p>
    <w:p w:rsidR="006211C1" w:rsidRPr="00D66355" w:rsidRDefault="006211C1" w:rsidP="006211C1">
      <w:pPr>
        <w:spacing w:line="264" w:lineRule="auto"/>
        <w:rPr>
          <w:rFonts w:ascii="Arial Narrow" w:hAnsi="Arial Narrow"/>
          <w:sz w:val="22"/>
          <w:szCs w:val="22"/>
        </w:rPr>
      </w:pPr>
    </w:p>
    <w:p w:rsidR="006211C1" w:rsidRPr="00D66355" w:rsidRDefault="006211C1" w:rsidP="006211C1">
      <w:pPr>
        <w:spacing w:line="264" w:lineRule="auto"/>
        <w:rPr>
          <w:rFonts w:ascii="Arial Narrow" w:hAnsi="Arial Narrow"/>
          <w:sz w:val="22"/>
          <w:szCs w:val="22"/>
        </w:rPr>
      </w:pPr>
    </w:p>
    <w:p w:rsidR="006211C1" w:rsidRPr="00D66355" w:rsidRDefault="006211C1" w:rsidP="006211C1">
      <w:pPr>
        <w:spacing w:line="264" w:lineRule="auto"/>
        <w:ind w:left="426"/>
        <w:rPr>
          <w:rFonts w:ascii="Arial Narrow" w:hAnsi="Arial Narrow"/>
          <w:sz w:val="22"/>
          <w:szCs w:val="22"/>
        </w:rPr>
      </w:pPr>
    </w:p>
    <w:p w:rsidR="006211C1" w:rsidRPr="00B67FA2" w:rsidRDefault="006211C1" w:rsidP="006211C1">
      <w:pPr>
        <w:spacing w:line="264" w:lineRule="auto"/>
        <w:ind w:left="426"/>
        <w:rPr>
          <w:rFonts w:ascii="Arial Narrow" w:hAnsi="Arial Narrow"/>
          <w:szCs w:val="24"/>
        </w:rPr>
      </w:pPr>
    </w:p>
    <w:p w:rsidR="006211C1" w:rsidRDefault="006211C1" w:rsidP="006211C1">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r>
        <w:rPr>
          <w:rFonts w:ascii="Arial Narrow" w:hAnsi="Arial Narrow"/>
          <w:bCs/>
          <w:color w:val="000000"/>
          <w:szCs w:val="24"/>
        </w:rPr>
        <w:t>.</w:t>
      </w:r>
    </w:p>
    <w:p w:rsidR="006211C1" w:rsidRDefault="006211C1" w:rsidP="006211C1">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6211C1" w:rsidRDefault="006211C1" w:rsidP="006211C1">
      <w:pPr>
        <w:shd w:val="clear" w:color="auto" w:fill="FFFFFF"/>
        <w:spacing w:line="264" w:lineRule="auto"/>
        <w:rPr>
          <w:rFonts w:ascii="Arial Narrow" w:hAnsi="Arial Narrow"/>
          <w:bCs/>
          <w:color w:val="000000"/>
          <w:szCs w:val="24"/>
        </w:rPr>
      </w:pPr>
    </w:p>
    <w:p w:rsidR="006211C1" w:rsidRPr="00AF4AB6" w:rsidRDefault="006211C1" w:rsidP="006211C1">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6211C1" w:rsidRPr="006211C1" w:rsidRDefault="006211C1" w:rsidP="006211C1">
      <w:pPr>
        <w:spacing w:line="264" w:lineRule="auto"/>
        <w:ind w:left="4395" w:firstLine="708"/>
        <w:jc w:val="center"/>
        <w:rPr>
          <w:rFonts w:ascii="Arial Narrow" w:hAnsi="Arial Narrow"/>
          <w:b/>
          <w:i/>
          <w:iCs/>
          <w:szCs w:val="24"/>
        </w:rPr>
      </w:pPr>
      <w:r w:rsidRPr="006211C1">
        <w:rPr>
          <w:rFonts w:ascii="Arial Narrow" w:hAnsi="Arial Narrow"/>
          <w:b/>
          <w:i/>
          <w:iCs/>
          <w:szCs w:val="24"/>
        </w:rPr>
        <w:t>(podpis i pieczęć imienna upoważnionego</w:t>
      </w:r>
    </w:p>
    <w:p w:rsidR="006211C1" w:rsidRPr="006211C1" w:rsidRDefault="006211C1" w:rsidP="006211C1">
      <w:pPr>
        <w:spacing w:line="264" w:lineRule="auto"/>
        <w:ind w:left="4395" w:firstLine="708"/>
        <w:jc w:val="center"/>
        <w:rPr>
          <w:rFonts w:ascii="Arial Narrow" w:hAnsi="Arial Narrow"/>
          <w:b/>
          <w:i/>
          <w:iCs/>
          <w:szCs w:val="24"/>
        </w:rPr>
      </w:pPr>
      <w:r w:rsidRPr="006211C1">
        <w:rPr>
          <w:rFonts w:ascii="Arial Narrow" w:hAnsi="Arial Narrow"/>
          <w:b/>
          <w:i/>
          <w:iCs/>
          <w:szCs w:val="24"/>
        </w:rPr>
        <w:t>przedstawiciela Wykonawcy</w:t>
      </w:r>
    </w:p>
    <w:p w:rsidR="003A0FDE" w:rsidRPr="00D66355" w:rsidRDefault="003A0FDE" w:rsidP="003A0FDE">
      <w:pPr>
        <w:spacing w:line="264" w:lineRule="auto"/>
        <w:rPr>
          <w:rFonts w:ascii="Arial Narrow" w:hAnsi="Arial Narrow"/>
          <w:sz w:val="22"/>
          <w:szCs w:val="22"/>
        </w:rPr>
      </w:pPr>
    </w:p>
    <w:p w:rsidR="003A0FDE" w:rsidRPr="00D66355" w:rsidRDefault="003A0FDE" w:rsidP="00D66355">
      <w:pPr>
        <w:spacing w:line="264" w:lineRule="auto"/>
        <w:ind w:left="4395" w:firstLine="708"/>
        <w:jc w:val="center"/>
        <w:rPr>
          <w:rFonts w:ascii="Arial Narrow" w:hAnsi="Arial Narrow"/>
          <w:i/>
          <w:iCs/>
          <w:szCs w:val="24"/>
        </w:rPr>
      </w:pPr>
    </w:p>
    <w:sectPr w:rsidR="003A0FDE" w:rsidRPr="00D66355"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538" w:rsidRDefault="00E36538">
      <w:r>
        <w:separator/>
      </w:r>
    </w:p>
  </w:endnote>
  <w:endnote w:type="continuationSeparator" w:id="0">
    <w:p w:rsidR="00E36538" w:rsidRDefault="00E36538">
      <w:r>
        <w:continuationSeparator/>
      </w:r>
    </w:p>
  </w:endnote>
  <w:endnote w:type="continuationNotice" w:id="1">
    <w:p w:rsidR="00E36538" w:rsidRDefault="00E36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00D01A7C" w:rsidRPr="0029298C">
      <w:rPr>
        <w:rFonts w:ascii="Arial Narrow" w:hAnsi="Arial Narrow"/>
        <w:sz w:val="20"/>
      </w:rPr>
      <w:fldChar w:fldCharType="begin"/>
    </w:r>
    <w:r w:rsidRPr="007A3225">
      <w:rPr>
        <w:rFonts w:ascii="Arial Narrow" w:hAnsi="Arial Narrow"/>
        <w:sz w:val="20"/>
      </w:rPr>
      <w:instrText xml:space="preserve"> PAGE   \* MERGEFORMAT </w:instrText>
    </w:r>
    <w:r w:rsidR="00D01A7C" w:rsidRPr="0029298C">
      <w:rPr>
        <w:rFonts w:ascii="Arial Narrow" w:hAnsi="Arial Narrow"/>
        <w:sz w:val="20"/>
      </w:rPr>
      <w:fldChar w:fldCharType="separate"/>
    </w:r>
    <w:r w:rsidR="00E94FD8">
      <w:rPr>
        <w:rFonts w:ascii="Arial Narrow" w:hAnsi="Arial Narrow"/>
        <w:noProof/>
        <w:sz w:val="20"/>
      </w:rPr>
      <w:t>1</w:t>
    </w:r>
    <w:r w:rsidR="00D01A7C"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538" w:rsidRDefault="00E36538">
      <w:r>
        <w:separator/>
      </w:r>
    </w:p>
  </w:footnote>
  <w:footnote w:type="continuationSeparator" w:id="0">
    <w:p w:rsidR="00E36538" w:rsidRDefault="00E36538">
      <w:r>
        <w:continuationSeparator/>
      </w:r>
    </w:p>
  </w:footnote>
  <w:footnote w:type="continuationNotice" w:id="1">
    <w:p w:rsidR="00E36538" w:rsidRDefault="00E365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4C2F"/>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11C1"/>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465F"/>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62E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0F6"/>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1A7C"/>
    <w:rsid w:val="00D026F0"/>
    <w:rsid w:val="00D039BE"/>
    <w:rsid w:val="00D04F18"/>
    <w:rsid w:val="00D0619A"/>
    <w:rsid w:val="00D065C8"/>
    <w:rsid w:val="00D06F6B"/>
    <w:rsid w:val="00D06FE2"/>
    <w:rsid w:val="00D07495"/>
    <w:rsid w:val="00D108B7"/>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355"/>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38"/>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FD8"/>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FBBF4-397F-490F-ABAE-BF278B28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1600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5</cp:revision>
  <cp:lastPrinted>2012-07-17T10:13:00Z</cp:lastPrinted>
  <dcterms:created xsi:type="dcterms:W3CDTF">2018-03-09T11:43:00Z</dcterms:created>
  <dcterms:modified xsi:type="dcterms:W3CDTF">2018-03-09T12:49:00Z</dcterms:modified>
</cp:coreProperties>
</file>