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Karty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AA1D56" w:rsidRPr="0071266D">
        <w:rPr>
          <w:rFonts w:ascii="Arial" w:hAnsi="Arial" w:cs="Arial"/>
          <w:b/>
          <w:sz w:val="28"/>
          <w:szCs w:val="28"/>
        </w:rPr>
        <w:t>ojazdów</w:t>
      </w:r>
      <w:r w:rsidR="00911F81" w:rsidRPr="0071266D">
        <w:rPr>
          <w:rFonts w:ascii="Arial" w:hAnsi="Arial" w:cs="Arial"/>
          <w:b/>
          <w:sz w:val="28"/>
          <w:szCs w:val="28"/>
        </w:rPr>
        <w:t>/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Maszyn</w:t>
      </w:r>
    </w:p>
    <w:p w:rsidR="00AA1D56" w:rsidRDefault="00AA1D5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C81917" w:rsidRPr="00D33220" w:rsidRDefault="00E468B5">
      <w:pPr>
        <w:rPr>
          <w:rFonts w:ascii="Arial" w:hAnsi="Arial" w:cs="Arial"/>
          <w:b/>
        </w:rPr>
      </w:pPr>
      <w:r w:rsidRPr="00E468B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5D02528" wp14:editId="5D2E3E48">
                <wp:simplePos x="0" y="0"/>
                <wp:positionH relativeFrom="page">
                  <wp:posOffset>885825</wp:posOffset>
                </wp:positionH>
                <wp:positionV relativeFrom="paragraph">
                  <wp:posOffset>170815</wp:posOffset>
                </wp:positionV>
                <wp:extent cx="6463665" cy="2809240"/>
                <wp:effectExtent l="0" t="0" r="1333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665" cy="280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7FB" w:rsidRDefault="00DF77FB" w:rsidP="00E468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9.75pt;margin-top:13.45pt;width:508.95pt;height:22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ZC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" filled="f" stroked="f">
                <v:textbox inset="0,0,0,0">
                  <w:txbxContent>
                    <w:p w:rsidR="00DF77FB" w:rsidRDefault="00DF77FB" w:rsidP="00E468B5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57461E" w:rsidRPr="00D33220">
        <w:rPr>
          <w:rFonts w:ascii="Arial" w:hAnsi="Arial" w:cs="Arial"/>
          <w:b/>
        </w:rPr>
        <w:t xml:space="preserve">CIĄGNIK </w:t>
      </w:r>
      <w:r w:rsidR="00ED0C44" w:rsidRPr="00D33220">
        <w:rPr>
          <w:rFonts w:ascii="Arial" w:hAnsi="Arial" w:cs="Arial"/>
          <w:b/>
        </w:rPr>
        <w:t xml:space="preserve">ROLNICZY </w:t>
      </w:r>
      <w:r w:rsidR="0057461E" w:rsidRPr="00D33220">
        <w:rPr>
          <w:rFonts w:ascii="Arial" w:hAnsi="Arial" w:cs="Arial"/>
          <w:b/>
        </w:rPr>
        <w:t xml:space="preserve">Z PRZYCZEPĄ </w:t>
      </w:r>
      <w:r w:rsidR="00565B1C" w:rsidRPr="00D33220">
        <w:rPr>
          <w:rFonts w:ascii="Arial" w:hAnsi="Arial" w:cs="Arial"/>
          <w:b/>
        </w:rPr>
        <w:t>(</w:t>
      </w:r>
      <w:r w:rsidR="0057461E" w:rsidRPr="00D33220">
        <w:rPr>
          <w:rFonts w:ascii="Arial" w:hAnsi="Arial" w:cs="Arial"/>
          <w:b/>
        </w:rPr>
        <w:t>URZĄDZENIEM HAKOWYCH</w:t>
      </w:r>
      <w:r w:rsidR="00565B1C" w:rsidRPr="00D33220">
        <w:rPr>
          <w:rFonts w:ascii="Arial" w:hAnsi="Arial" w:cs="Arial"/>
          <w:b/>
        </w:rPr>
        <w:t>)</w:t>
      </w:r>
      <w:r w:rsidR="0057461E" w:rsidRPr="00D33220">
        <w:rPr>
          <w:rFonts w:ascii="Arial" w:hAnsi="Arial" w:cs="Arial"/>
          <w:b/>
        </w:rPr>
        <w:t xml:space="preserve"> DO TRANSPORTU KONTENERÓW WRAZ Z KONTENERAMI HAKOWYMI NA ODPADY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887B59" w:rsidRPr="00391153" w:rsidTr="00A62F2C">
        <w:tc>
          <w:tcPr>
            <w:tcW w:w="3227" w:type="dxa"/>
          </w:tcPr>
          <w:p w:rsidR="00887B59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CIĄGNIKA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887B59" w:rsidRPr="00391153" w:rsidTr="00A62F2C">
        <w:tc>
          <w:tcPr>
            <w:tcW w:w="3227" w:type="dxa"/>
          </w:tcPr>
          <w:p w:rsidR="00887B59" w:rsidRPr="00391153" w:rsidRDefault="00887B59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887B59" w:rsidRDefault="00887B59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PRZYCZEPY: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0E22B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  KONTENERÓW: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  <w:tr w:rsidR="000E22BE" w:rsidRPr="00391153" w:rsidTr="00A62F2C">
        <w:tc>
          <w:tcPr>
            <w:tcW w:w="3227" w:type="dxa"/>
          </w:tcPr>
          <w:p w:rsidR="000E22BE" w:rsidRPr="00391153" w:rsidRDefault="00A62F2C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5985" w:type="dxa"/>
          </w:tcPr>
          <w:p w:rsidR="000E22BE" w:rsidRDefault="000E22BE">
            <w:pPr>
              <w:rPr>
                <w:b/>
              </w:rPr>
            </w:pPr>
          </w:p>
          <w:p w:rsidR="00D33220" w:rsidRPr="00391153" w:rsidRDefault="00D33220">
            <w:pPr>
              <w:rPr>
                <w:b/>
              </w:rPr>
            </w:pPr>
          </w:p>
        </w:tc>
      </w:tr>
    </w:tbl>
    <w:p w:rsidR="000E22BE" w:rsidRPr="00391153" w:rsidRDefault="000E22BE">
      <w:pPr>
        <w:rPr>
          <w:b/>
        </w:rPr>
      </w:pPr>
    </w:p>
    <w:p w:rsidR="00BE7AFA" w:rsidRPr="00391153" w:rsidRDefault="00BE7AFA" w:rsidP="00CF65F3">
      <w:pPr>
        <w:pBdr>
          <w:bottom w:val="single" w:sz="4" w:space="1" w:color="auto"/>
        </w:pBdr>
        <w:spacing w:after="480"/>
        <w:rPr>
          <w:b/>
        </w:rPr>
      </w:pPr>
      <w:r w:rsidRPr="00391153">
        <w:rPr>
          <w:b/>
        </w:rPr>
        <w:t>CIĄGNIK</w:t>
      </w:r>
      <w:r w:rsidR="00ED0C44">
        <w:rPr>
          <w:b/>
        </w:rPr>
        <w:t xml:space="preserve"> ROLNICZY</w:t>
      </w:r>
    </w:p>
    <w:p w:rsidR="00DD1A66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parametry:</w:t>
      </w:r>
    </w:p>
    <w:p w:rsidR="00DD1A66" w:rsidRPr="0071266D" w:rsidRDefault="00DD1A66" w:rsidP="00DD1A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DD1A66" w:rsidRPr="00391153" w:rsidTr="001014F9">
        <w:trPr>
          <w:trHeight w:val="418"/>
        </w:trPr>
        <w:tc>
          <w:tcPr>
            <w:tcW w:w="7479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1733" w:type="dxa"/>
            <w:shd w:val="clear" w:color="auto" w:fill="C4BC96" w:themeFill="background2" w:themeFillShade="BF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produkcji</w:t>
            </w:r>
          </w:p>
          <w:p w:rsidR="00DD1A66" w:rsidRPr="00391153" w:rsidRDefault="00DD1A66" w:rsidP="001014F9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Moc </w:t>
            </w:r>
            <w:r w:rsidR="00D472DC">
              <w:rPr>
                <w:rFonts w:ascii="Arial" w:hAnsi="Arial" w:cs="Arial"/>
              </w:rPr>
              <w:t>minimalna dysponowana wychodząca z</w:t>
            </w:r>
            <w:r>
              <w:rPr>
                <w:rFonts w:ascii="Arial" w:hAnsi="Arial" w:cs="Arial"/>
              </w:rPr>
              <w:t xml:space="preserve"> WOM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Pr="00C268F4" w:rsidRDefault="00DD1A66" w:rsidP="00437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r w:rsidR="00437CD2">
              <w:rPr>
                <w:rFonts w:ascii="Arial" w:hAnsi="Arial" w:cs="Arial"/>
              </w:rPr>
              <w:t>kW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Moc </w:t>
            </w:r>
            <w:r w:rsidR="00D472DC">
              <w:rPr>
                <w:rFonts w:ascii="Arial" w:hAnsi="Arial" w:cs="Arial"/>
              </w:rPr>
              <w:t xml:space="preserve">znamionowa </w:t>
            </w:r>
            <w:r w:rsidRPr="00391153">
              <w:rPr>
                <w:rFonts w:ascii="Arial" w:hAnsi="Arial" w:cs="Arial"/>
              </w:rPr>
              <w:t xml:space="preserve">wg normy </w:t>
            </w:r>
            <w:r w:rsidR="00D472DC">
              <w:rPr>
                <w:rFonts w:ascii="Arial" w:hAnsi="Arial" w:cs="Arial"/>
              </w:rPr>
              <w:t>ISO 14396</w:t>
            </w:r>
          </w:p>
          <w:p w:rsidR="00DD1A66" w:rsidRPr="00391153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D1A66" w:rsidRDefault="00DD1A66" w:rsidP="00437CD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</w:t>
            </w:r>
            <w:r w:rsidR="00437CD2">
              <w:rPr>
                <w:rFonts w:ascii="Arial" w:hAnsi="Arial" w:cs="Arial"/>
              </w:rPr>
              <w:t>kW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Przedni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RPr="00C268F4" w:rsidTr="001014F9">
        <w:tc>
          <w:tcPr>
            <w:tcW w:w="7479" w:type="dxa"/>
          </w:tcPr>
          <w:p w:rsidR="00DD1A66" w:rsidRPr="00ED0C44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</w:rPr>
              <w:t xml:space="preserve">Tylny TUZ - udźwig </w:t>
            </w: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Pr="00C268F4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</w:t>
            </w:r>
            <w:r w:rsidRPr="00C268F4">
              <w:rPr>
                <w:rFonts w:ascii="Arial" w:hAnsi="Arial" w:cs="Arial"/>
              </w:rPr>
              <w:t>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5C2B75">
              <w:rPr>
                <w:rFonts w:ascii="Arial" w:hAnsi="Arial" w:cs="Arial"/>
              </w:rPr>
              <w:t>bciążnik przedni</w:t>
            </w:r>
            <w:r w:rsidR="00437CD2">
              <w:rPr>
                <w:rFonts w:ascii="Arial" w:hAnsi="Arial" w:cs="Arial"/>
              </w:rPr>
              <w:t xml:space="preserve"> </w:t>
            </w:r>
          </w:p>
          <w:p w:rsidR="00DD1A66" w:rsidRPr="00ED0C44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………….kg</w:t>
            </w:r>
          </w:p>
        </w:tc>
      </w:tr>
      <w:tr w:rsidR="00DD1A66" w:rsidTr="001014F9">
        <w:tc>
          <w:tcPr>
            <w:tcW w:w="7479" w:type="dxa"/>
          </w:tcPr>
          <w:p w:rsidR="00DD1A66" w:rsidRDefault="00DD1A66" w:rsidP="001014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ompa hydrauliczna o wydatku</w:t>
            </w:r>
          </w:p>
          <w:p w:rsidR="00437CD2" w:rsidRDefault="00437CD2" w:rsidP="00D472D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472DC" w:rsidRDefault="00D472DC" w:rsidP="00D472DC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ciśnieniu</w:t>
            </w:r>
          </w:p>
          <w:p w:rsidR="00DD1A66" w:rsidRDefault="00DD1A66" w:rsidP="001014F9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DD1A66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………l/min</w:t>
            </w:r>
          </w:p>
          <w:p w:rsidR="00437CD2" w:rsidRDefault="00D472DC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D472DC" w:rsidRDefault="00437CD2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472DC">
              <w:rPr>
                <w:rFonts w:ascii="Arial" w:hAnsi="Arial" w:cs="Arial"/>
              </w:rPr>
              <w:t xml:space="preserve">  ………</w:t>
            </w:r>
            <w:proofErr w:type="spellStart"/>
            <w:r w:rsidR="00D472DC">
              <w:rPr>
                <w:rFonts w:ascii="Arial" w:hAnsi="Arial" w:cs="Arial"/>
              </w:rPr>
              <w:t>MPa</w:t>
            </w:r>
            <w:proofErr w:type="spellEnd"/>
            <w:r w:rsidR="00D472DC">
              <w:rPr>
                <w:rFonts w:ascii="Arial" w:hAnsi="Arial" w:cs="Arial"/>
              </w:rPr>
              <w:t xml:space="preserve">         </w:t>
            </w:r>
          </w:p>
        </w:tc>
      </w:tr>
    </w:tbl>
    <w:p w:rsidR="00DD1A66" w:rsidRDefault="00DD1A66"/>
    <w:p w:rsidR="00CF65F3" w:rsidRPr="00CF65F3" w:rsidRDefault="00CF65F3">
      <w:pPr>
        <w:rPr>
          <w:rFonts w:ascii="Arial" w:hAnsi="Arial" w:cs="Arial"/>
        </w:rPr>
      </w:pPr>
      <w:r w:rsidRPr="00CF65F3">
        <w:rPr>
          <w:rFonts w:ascii="Arial" w:hAnsi="Arial" w:cs="Arial"/>
        </w:rPr>
        <w:t>Dodatkow</w:t>
      </w:r>
      <w:r>
        <w:rPr>
          <w:rFonts w:ascii="Arial" w:hAnsi="Arial" w:cs="Arial"/>
        </w:rPr>
        <w:t>o</w:t>
      </w:r>
      <w:r w:rsidRPr="00CF65F3">
        <w:rPr>
          <w:rFonts w:ascii="Arial" w:hAnsi="Arial" w:cs="Arial"/>
        </w:rPr>
        <w:t xml:space="preserve"> oświadczamy, że oferowany pojazd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14895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0C44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314895" w:rsidRPr="00391153" w:rsidTr="00BD5A54">
        <w:trPr>
          <w:trHeight w:val="562"/>
        </w:trPr>
        <w:tc>
          <w:tcPr>
            <w:tcW w:w="9212" w:type="dxa"/>
          </w:tcPr>
          <w:p w:rsidR="00314895" w:rsidRPr="00C268F4" w:rsidRDefault="00314895" w:rsidP="005E272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 xml:space="preserve">nik 6-cylindrowy wysokoprężny, z doładowaniem, chłodzony cieczą, spełniający normy EU </w:t>
            </w:r>
            <w:proofErr w:type="spellStart"/>
            <w:r w:rsidRPr="00391153">
              <w:rPr>
                <w:rFonts w:ascii="Arial" w:hAnsi="Arial" w:cs="Arial"/>
              </w:rPr>
              <w:t>Stage</w:t>
            </w:r>
            <w:proofErr w:type="spellEnd"/>
            <w:r w:rsidR="00103173">
              <w:rPr>
                <w:rFonts w:ascii="Arial" w:hAnsi="Arial" w:cs="Arial"/>
              </w:rPr>
              <w:t xml:space="preserve"> min.</w:t>
            </w:r>
            <w:r w:rsidRPr="00391153">
              <w:rPr>
                <w:rFonts w:ascii="Arial" w:hAnsi="Arial" w:cs="Arial"/>
              </w:rPr>
              <w:t xml:space="preserve"> IIIB</w:t>
            </w:r>
          </w:p>
        </w:tc>
      </w:tr>
      <w:tr w:rsidR="00992D28" w:rsidRPr="00391153" w:rsidTr="00BD5A54">
        <w:trPr>
          <w:trHeight w:val="562"/>
        </w:trPr>
        <w:tc>
          <w:tcPr>
            <w:tcW w:w="9212" w:type="dxa"/>
          </w:tcPr>
          <w:p w:rsidR="00992D28" w:rsidRPr="00391153" w:rsidRDefault="00992D28" w:rsidP="005E27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Elektryczne podgrzewanie bloku silnika</w:t>
            </w:r>
          </w:p>
        </w:tc>
      </w:tr>
      <w:tr w:rsidR="00314895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lastRenderedPageBreak/>
              <w:t>MOSTY, NAPĘD, HAMULCE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437CD2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Napęd 4x4  z blokadą mechanizmu różnicowego</w:t>
            </w:r>
            <w:r w:rsidR="00992D28">
              <w:rPr>
                <w:rFonts w:ascii="Arial" w:hAnsi="Arial" w:cs="Arial"/>
              </w:rPr>
              <w:t xml:space="preserve"> (przód, tył) z możliwością wyboru trybu: ręczny/automatyczny</w:t>
            </w:r>
          </w:p>
        </w:tc>
      </w:tr>
      <w:tr w:rsidR="00314895" w:rsidRPr="00391153" w:rsidTr="00BD5A54">
        <w:trPr>
          <w:trHeight w:val="246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Amortyzowana przednia oś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992D28">
            <w:pPr>
              <w:rPr>
                <w:rFonts w:ascii="Arial" w:hAnsi="Arial" w:cs="Arial"/>
              </w:rPr>
            </w:pPr>
            <w:r w:rsidRPr="00E66F80">
              <w:rPr>
                <w:rFonts w:ascii="Arial" w:hAnsi="Arial" w:cs="Arial"/>
              </w:rPr>
              <w:t xml:space="preserve">Bezstopniowa przekładnia </w:t>
            </w:r>
            <w:r w:rsidR="00992D28">
              <w:rPr>
                <w:rFonts w:ascii="Arial" w:hAnsi="Arial" w:cs="Arial"/>
              </w:rPr>
              <w:t>( z programowaniem i elektrohydraulicznym sterowaniem) umożliwiająca jazdę z prędkością min. 0,3 km/h do 40 km/h</w:t>
            </w:r>
            <w:r w:rsidRPr="00E66F80">
              <w:rPr>
                <w:rFonts w:ascii="Arial" w:hAnsi="Arial" w:cs="Arial"/>
              </w:rPr>
              <w:t xml:space="preserve">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E66F80">
              <w:rPr>
                <w:rFonts w:ascii="Arial" w:hAnsi="Arial" w:cs="Arial"/>
              </w:rPr>
              <w:t>ylny WOM - 540E 1000obr/min</w:t>
            </w:r>
            <w:r w:rsidR="00992D28">
              <w:rPr>
                <w:rFonts w:ascii="Arial" w:hAnsi="Arial" w:cs="Arial"/>
              </w:rPr>
              <w:t>,</w:t>
            </w:r>
            <w:r w:rsidRPr="00E66F80">
              <w:rPr>
                <w:rFonts w:ascii="Arial" w:hAnsi="Arial" w:cs="Arial"/>
              </w:rPr>
              <w:t xml:space="preserve"> </w:t>
            </w:r>
            <w:r w:rsidR="00437CD2">
              <w:rPr>
                <w:rFonts w:ascii="Arial" w:hAnsi="Arial" w:cs="Arial"/>
              </w:rPr>
              <w:t>średnica - 1¾" z 20 zębami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66F80">
              <w:rPr>
                <w:rFonts w:ascii="Arial" w:hAnsi="Arial" w:cs="Arial"/>
              </w:rPr>
              <w:t>nstalacja hamulcowa pneumatyczna jedno i dwuobwodowa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594366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Opony </w:t>
            </w:r>
            <w:r w:rsidR="00A377BC">
              <w:rPr>
                <w:rFonts w:ascii="Arial" w:hAnsi="Arial" w:cs="Arial"/>
              </w:rPr>
              <w:t xml:space="preserve">rolnicze z wysokim bieżnikiem </w:t>
            </w:r>
            <w:r w:rsidRPr="00391153">
              <w:rPr>
                <w:rFonts w:ascii="Arial" w:hAnsi="Arial" w:cs="Arial"/>
              </w:rPr>
              <w:t xml:space="preserve"> </w:t>
            </w:r>
          </w:p>
        </w:tc>
      </w:tr>
      <w:tr w:rsidR="00314895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314895" w:rsidP="0031489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D0C44">
              <w:rPr>
                <w:rFonts w:ascii="Arial" w:hAnsi="Arial" w:cs="Arial"/>
              </w:rPr>
              <w:t xml:space="preserve">iezależny układ hydrauliki zewnętrznej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C268F4" w:rsidRDefault="00A377BC" w:rsidP="00A377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314895" w:rsidRPr="00ED0C44">
              <w:rPr>
                <w:rFonts w:ascii="Arial" w:hAnsi="Arial" w:cs="Arial"/>
              </w:rPr>
              <w:t>yjś</w:t>
            </w:r>
            <w:r>
              <w:rPr>
                <w:rFonts w:ascii="Arial" w:hAnsi="Arial" w:cs="Arial"/>
              </w:rPr>
              <w:t>cia</w:t>
            </w:r>
            <w:r w:rsidR="00314895" w:rsidRPr="00ED0C44">
              <w:rPr>
                <w:rFonts w:ascii="Arial" w:hAnsi="Arial" w:cs="Arial"/>
              </w:rPr>
              <w:t xml:space="preserve"> hydrauli</w:t>
            </w:r>
            <w:r>
              <w:rPr>
                <w:rFonts w:ascii="Arial" w:hAnsi="Arial" w:cs="Arial"/>
              </w:rPr>
              <w:t>ki</w:t>
            </w:r>
            <w:r w:rsidR="00314895" w:rsidRPr="00ED0C44">
              <w:rPr>
                <w:rFonts w:ascii="Arial" w:hAnsi="Arial" w:cs="Arial"/>
              </w:rPr>
              <w:t xml:space="preserve"> zewnętrzne</w:t>
            </w:r>
            <w:r>
              <w:rPr>
                <w:rFonts w:ascii="Arial" w:hAnsi="Arial" w:cs="Arial"/>
              </w:rPr>
              <w:t>j: minimum 8 elektrozaworów, w tym 2 zawory z przodu ciągnika</w:t>
            </w:r>
          </w:p>
        </w:tc>
      </w:tr>
      <w:tr w:rsidR="00A377BC" w:rsidRPr="00391153" w:rsidTr="00BD5A54">
        <w:tc>
          <w:tcPr>
            <w:tcW w:w="9212" w:type="dxa"/>
          </w:tcPr>
          <w:p w:rsidR="00A377BC" w:rsidRDefault="00FC0C3B" w:rsidP="00A377B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377BC">
              <w:rPr>
                <w:rFonts w:ascii="Arial" w:hAnsi="Arial" w:cs="Arial"/>
              </w:rPr>
              <w:t>Zawory hydrauliczne z możliwością programowania czasu otwarcia i wielkości przepływu</w:t>
            </w:r>
          </w:p>
        </w:tc>
      </w:tr>
      <w:tr w:rsidR="00A377BC" w:rsidRPr="00391153" w:rsidTr="00BD5A54">
        <w:tc>
          <w:tcPr>
            <w:tcW w:w="9212" w:type="dxa"/>
          </w:tcPr>
          <w:p w:rsidR="00A377BC" w:rsidRDefault="00FC0C3B" w:rsidP="00CE0F7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Ciągnik dostosowany do późniejszego montażu ładowacza  o udźwigu min. 4 Mg</w:t>
            </w:r>
          </w:p>
        </w:tc>
      </w:tr>
      <w:tr w:rsidR="00314895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C268F4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KABINA, STEROWANIE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AB2D55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E66F80">
              <w:rPr>
                <w:rFonts w:ascii="Arial" w:hAnsi="Arial" w:cs="Arial"/>
              </w:rPr>
              <w:t>ab</w:t>
            </w:r>
            <w:r w:rsidR="00AB2D55">
              <w:rPr>
                <w:rFonts w:ascii="Arial" w:hAnsi="Arial" w:cs="Arial"/>
              </w:rPr>
              <w:t>ina amortyzowana pneumatycznie</w:t>
            </w:r>
          </w:p>
        </w:tc>
      </w:tr>
      <w:tr w:rsidR="00FC0C3B" w:rsidRPr="00391153" w:rsidTr="00BD5A54">
        <w:trPr>
          <w:trHeight w:val="198"/>
        </w:trPr>
        <w:tc>
          <w:tcPr>
            <w:tcW w:w="9212" w:type="dxa"/>
          </w:tcPr>
          <w:p w:rsidR="00FC0C3B" w:rsidRPr="00FC0C3B" w:rsidRDefault="00FC0C3B" w:rsidP="00FC0C3B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Obrotowe ( o 180</w:t>
            </w:r>
            <w:r>
              <w:rPr>
                <w:rFonts w:ascii="Arial" w:hAnsi="Arial" w:cs="Arial"/>
                <w:vertAlign w:val="superscript"/>
              </w:rPr>
              <w:t xml:space="preserve">0 </w:t>
            </w:r>
            <w:r>
              <w:rPr>
                <w:rFonts w:ascii="Arial" w:hAnsi="Arial" w:cs="Arial"/>
              </w:rPr>
              <w:t>) stanowisko pracy w kabinie umożliwiające przeprowadzenie wszystkich prac podczas jazdy do przodu jak i podczas jazdy do tył (pchanie osprzętu tyłem)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Kabina dostosowana do pracy przy odpadach (zapewniająca komfort pracy operatora) tj. kabina </w:t>
            </w:r>
            <w:r w:rsidR="00FC0C3B">
              <w:rPr>
                <w:rFonts w:ascii="Arial" w:hAnsi="Arial" w:cs="Arial"/>
              </w:rPr>
              <w:t>nad</w:t>
            </w:r>
            <w:r w:rsidRPr="00391153">
              <w:rPr>
                <w:rFonts w:ascii="Arial" w:hAnsi="Arial" w:cs="Arial"/>
              </w:rPr>
              <w:t>ciśnieniowa, dwustopniowa filtracja</w:t>
            </w:r>
            <w:r w:rsidR="00FC0C3B">
              <w:rPr>
                <w:rFonts w:ascii="Arial" w:hAnsi="Arial" w:cs="Arial"/>
              </w:rPr>
              <w:t xml:space="preserve"> </w:t>
            </w:r>
            <w:r w:rsidRPr="00391153">
              <w:rPr>
                <w:rFonts w:ascii="Arial" w:hAnsi="Arial" w:cs="Arial"/>
              </w:rPr>
              <w:t>(wstępna filtracja, filtr węglowy itp.)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D0C44">
              <w:rPr>
                <w:rFonts w:ascii="Arial" w:hAnsi="Arial" w:cs="Arial"/>
              </w:rPr>
              <w:t>oystick wielofunkcyjny z przyciskami uruchamiającymi funkcje zautomatyzowane i przyciski sterujące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D0C44">
              <w:rPr>
                <w:rFonts w:ascii="Arial" w:hAnsi="Arial" w:cs="Arial"/>
              </w:rPr>
              <w:t>odłokietnik wielofunkcyjny  z terminalem</w:t>
            </w:r>
            <w:r>
              <w:rPr>
                <w:rFonts w:ascii="Arial" w:hAnsi="Arial" w:cs="Arial"/>
              </w:rPr>
              <w:t xml:space="preserve"> i wyświetlaczem</w:t>
            </w:r>
            <w:r w:rsidRPr="00ED0C44">
              <w:rPr>
                <w:rFonts w:ascii="Arial" w:hAnsi="Arial" w:cs="Arial"/>
              </w:rPr>
              <w:t xml:space="preserve"> </w:t>
            </w:r>
            <w:r w:rsidR="00FC0C3B">
              <w:rPr>
                <w:rFonts w:ascii="Arial" w:hAnsi="Arial" w:cs="Arial"/>
              </w:rPr>
              <w:t>funkcji pracy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C268F4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CD z anteną i głośnikami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314895" w:rsidRPr="00391153" w:rsidTr="00BD5A54">
        <w:trPr>
          <w:trHeight w:val="198"/>
        </w:trPr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91153">
              <w:rPr>
                <w:rFonts w:ascii="Arial" w:hAnsi="Arial" w:cs="Arial"/>
              </w:rPr>
              <w:t>lektrycznie sterowanie i ogrzewane lusterka boczne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Fotel operatora amortyzowany, regulowany, </w:t>
            </w:r>
            <w:r w:rsidR="00FC0C3B">
              <w:rPr>
                <w:rFonts w:ascii="Arial" w:hAnsi="Arial" w:cs="Arial"/>
              </w:rPr>
              <w:t xml:space="preserve">wentylowany i podgrzewany </w:t>
            </w:r>
            <w:r w:rsidRPr="00391153">
              <w:rPr>
                <w:rFonts w:ascii="Arial" w:hAnsi="Arial" w:cs="Arial"/>
              </w:rPr>
              <w:t>z pasem bezpieczeństwa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FC0C3B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siedzisko dla pomocnika wyposażone w</w:t>
            </w:r>
            <w:r w:rsidR="00314895" w:rsidRPr="00391153">
              <w:rPr>
                <w:rFonts w:ascii="Arial" w:hAnsi="Arial" w:cs="Arial"/>
              </w:rPr>
              <w:t xml:space="preserve"> pas bezpieczeństwa</w:t>
            </w:r>
          </w:p>
        </w:tc>
      </w:tr>
      <w:tr w:rsidR="00FC0C3B" w:rsidRPr="00391153" w:rsidTr="00BD5A54">
        <w:tc>
          <w:tcPr>
            <w:tcW w:w="9212" w:type="dxa"/>
          </w:tcPr>
          <w:p w:rsidR="00FC0C3B" w:rsidRDefault="00FC0C3B" w:rsidP="00FC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Możliwość rejestracji ciągnika na dwie osoby ( potwierdzona wyciągiem ze świadectwa homologacji)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Regulowana kolumna kierownicy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FC0C3B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Szyb</w:t>
            </w:r>
            <w:r w:rsidR="00FC0C3B">
              <w:rPr>
                <w:rFonts w:ascii="Arial" w:hAnsi="Arial" w:cs="Arial"/>
              </w:rPr>
              <w:t xml:space="preserve"> tylna i boczna</w:t>
            </w:r>
            <w:r w:rsidRPr="00391153">
              <w:rPr>
                <w:rFonts w:ascii="Arial" w:hAnsi="Arial" w:cs="Arial"/>
              </w:rPr>
              <w:t xml:space="preserve"> uchyln</w:t>
            </w:r>
            <w:r w:rsidR="00FC0C3B">
              <w:rPr>
                <w:rFonts w:ascii="Arial" w:hAnsi="Arial" w:cs="Arial"/>
              </w:rPr>
              <w:t>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hamulcowe, wsteczne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FC0C3B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oświetlenie 360</w:t>
            </w:r>
            <w:r w:rsidRPr="00391153">
              <w:rPr>
                <w:rFonts w:ascii="Arial" w:hAnsi="Arial" w:cs="Arial"/>
                <w:vertAlign w:val="superscript"/>
              </w:rPr>
              <w:t>O</w:t>
            </w:r>
            <w:r w:rsidR="00AB2D55">
              <w:rPr>
                <w:rFonts w:ascii="Arial" w:hAnsi="Arial" w:cs="Arial"/>
              </w:rPr>
              <w:t xml:space="preserve"> wokół ciągnika</w:t>
            </w:r>
            <w:r w:rsidRPr="00391153">
              <w:rPr>
                <w:rFonts w:ascii="Arial" w:hAnsi="Arial" w:cs="Arial"/>
              </w:rPr>
              <w:t xml:space="preserve"> min.</w:t>
            </w:r>
            <w:r w:rsidR="00AB2D55">
              <w:rPr>
                <w:rFonts w:ascii="Arial" w:hAnsi="Arial" w:cs="Arial"/>
              </w:rPr>
              <w:t>:</w:t>
            </w:r>
            <w:r w:rsidRPr="00391153">
              <w:rPr>
                <w:rFonts w:ascii="Arial" w:hAnsi="Arial" w:cs="Arial"/>
              </w:rPr>
              <w:t xml:space="preserve"> </w:t>
            </w:r>
            <w:r w:rsidR="00FC0C3B">
              <w:rPr>
                <w:rFonts w:ascii="Arial" w:hAnsi="Arial" w:cs="Arial"/>
              </w:rPr>
              <w:t>6</w:t>
            </w:r>
            <w:r w:rsidRPr="00391153">
              <w:rPr>
                <w:rFonts w:ascii="Arial" w:hAnsi="Arial" w:cs="Arial"/>
              </w:rPr>
              <w:t xml:space="preserve"> reflektory z tyłu , 6 reflektorów z przodu</w:t>
            </w:r>
            <w:r w:rsidR="00FC0C3B">
              <w:rPr>
                <w:rFonts w:ascii="Arial" w:hAnsi="Arial" w:cs="Arial"/>
              </w:rPr>
              <w:t>, dodatkowe 2 reflektory boczne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391153">
              <w:rPr>
                <w:rFonts w:ascii="Arial" w:hAnsi="Arial" w:cs="Arial"/>
              </w:rPr>
              <w:t>limatyzacja automatyczna z ogrzewaniem kabiny,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5C2B75">
              <w:rPr>
                <w:rFonts w:ascii="Arial" w:hAnsi="Arial" w:cs="Arial"/>
              </w:rPr>
              <w:t xml:space="preserve">aczep górny automatyczny, </w:t>
            </w:r>
            <w:proofErr w:type="spellStart"/>
            <w:r w:rsidRPr="005C2B75">
              <w:rPr>
                <w:rFonts w:ascii="Arial" w:hAnsi="Arial" w:cs="Arial"/>
              </w:rPr>
              <w:t>przestawialny</w:t>
            </w:r>
            <w:proofErr w:type="spellEnd"/>
            <w:r w:rsidRPr="005C2B75">
              <w:rPr>
                <w:rFonts w:ascii="Arial" w:hAnsi="Arial" w:cs="Arial"/>
              </w:rPr>
              <w:t xml:space="preserve"> wysokościowo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5C2B75">
              <w:rPr>
                <w:rFonts w:ascii="Arial" w:hAnsi="Arial" w:cs="Arial"/>
              </w:rPr>
              <w:t>aczep dolny z belką wahadłową, do przyczep jednoosiowych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mallCaps/>
              </w:rPr>
              <w:t>K</w:t>
            </w:r>
            <w:r w:rsidRPr="005C2B75">
              <w:rPr>
                <w:rFonts w:ascii="Arial" w:hAnsi="Arial" w:cs="Arial"/>
              </w:rPr>
              <w:t>omplet przegubów kulowych do końcówek hakowych tylnego podnośnika</w:t>
            </w:r>
          </w:p>
        </w:tc>
      </w:tr>
      <w:tr w:rsidR="00314895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314895" w:rsidRPr="005C2B75" w:rsidRDefault="00314895" w:rsidP="00565B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Skrzynka narzędziowa wraz z zestawem narzędzi operatora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  <w:r w:rsidR="004B1709">
              <w:rPr>
                <w:rFonts w:ascii="Arial" w:hAnsi="Arial" w:cs="Arial"/>
              </w:rPr>
              <w:t xml:space="preserve"> lub katalog w systemie kodowym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 w języku polskim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Apteczka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314895" w:rsidRPr="00391153" w:rsidTr="00BD5A54">
        <w:tc>
          <w:tcPr>
            <w:tcW w:w="9212" w:type="dxa"/>
          </w:tcPr>
          <w:p w:rsidR="00314895" w:rsidRPr="005C2B75" w:rsidRDefault="00314895" w:rsidP="00314895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DF77FB" w:rsidRDefault="00DF77FB" w:rsidP="00314895">
      <w:pPr>
        <w:rPr>
          <w:rFonts w:ascii="Arial" w:hAnsi="Arial" w:cs="Arial"/>
        </w:rPr>
      </w:pPr>
    </w:p>
    <w:p w:rsidR="00314895" w:rsidRDefault="00314895" w:rsidP="00314895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314895" w:rsidRPr="00872CE1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314895" w:rsidRDefault="00314895" w:rsidP="00314895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DD1A66" w:rsidRDefault="00DD1A66" w:rsidP="00BE7AFA">
      <w:pPr>
        <w:pBdr>
          <w:bottom w:val="single" w:sz="4" w:space="1" w:color="auto"/>
        </w:pBdr>
        <w:rPr>
          <w:b/>
        </w:rPr>
      </w:pPr>
    </w:p>
    <w:p w:rsidR="00E03646" w:rsidRPr="00391153" w:rsidRDefault="00BE7AFA" w:rsidP="00BE7AFA">
      <w:pPr>
        <w:pBdr>
          <w:bottom w:val="single" w:sz="4" w:space="1" w:color="auto"/>
        </w:pBdr>
        <w:rPr>
          <w:b/>
        </w:rPr>
      </w:pPr>
      <w:r w:rsidRPr="00391153">
        <w:rPr>
          <w:b/>
        </w:rPr>
        <w:t>PRZYCZEPA Z URZĄDZENIEM HAKOWYM</w:t>
      </w:r>
    </w:p>
    <w:p w:rsidR="00DD1A66" w:rsidRPr="00CF65F3" w:rsidRDefault="00DD1A66" w:rsidP="00DD1A66">
      <w:pPr>
        <w:rPr>
          <w:rFonts w:ascii="Arial" w:hAnsi="Arial" w:cs="Arial"/>
        </w:rPr>
      </w:pPr>
      <w:r>
        <w:rPr>
          <w:rFonts w:ascii="Arial" w:hAnsi="Arial" w:cs="Arial"/>
        </w:rPr>
        <w:t>Oś</w:t>
      </w:r>
      <w:r w:rsidRPr="00CF65F3">
        <w:rPr>
          <w:rFonts w:ascii="Arial" w:hAnsi="Arial" w:cs="Arial"/>
        </w:rPr>
        <w:t>wiadczamy, że oferowany pojazd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DD1A66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DD1A66" w:rsidRPr="00391153" w:rsidRDefault="00DD1A66" w:rsidP="001014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PARAMETRY TECHNICZNE PRZYCZEPY (PODWOZIA)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10317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Pojazd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fabrycznie now</w:t>
            </w:r>
            <w:r>
              <w:rPr>
                <w:rFonts w:ascii="Arial" w:eastAsia="Times New Roman" w:hAnsi="Arial" w:cs="Arial"/>
                <w:lang w:eastAsia="pl-PL"/>
              </w:rPr>
              <w:t>y</w:t>
            </w:r>
            <w:r w:rsidRPr="00391153">
              <w:rPr>
                <w:rFonts w:ascii="Arial" w:eastAsia="Times New Roman" w:hAnsi="Arial" w:cs="Arial"/>
                <w:lang w:eastAsia="pl-PL"/>
              </w:rPr>
              <w:t>, rok produkcji</w:t>
            </w:r>
            <w:r w:rsidR="00FC0C3B">
              <w:rPr>
                <w:rFonts w:ascii="Arial" w:eastAsia="Times New Roman" w:hAnsi="Arial" w:cs="Arial"/>
                <w:lang w:eastAsia="pl-PL"/>
              </w:rPr>
              <w:t xml:space="preserve">: 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C0C3B">
              <w:rPr>
                <w:rFonts w:ascii="Arial" w:eastAsia="Times New Roman" w:hAnsi="Arial" w:cs="Arial"/>
                <w:lang w:eastAsia="pl-PL"/>
              </w:rPr>
              <w:t>2013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Przyczepa dwu – osiowa resorowana typu tandem </w:t>
            </w:r>
            <w:r>
              <w:rPr>
                <w:rFonts w:ascii="Arial" w:eastAsia="Times New Roman" w:hAnsi="Arial" w:cs="Arial"/>
                <w:lang w:eastAsia="pl-PL"/>
              </w:rPr>
              <w:t>(wahacz)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homologacyjna - 30 km/h,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</w:t>
            </w:r>
            <w:r w:rsidRPr="00391153">
              <w:rPr>
                <w:rFonts w:ascii="Arial" w:eastAsia="Times New Roman" w:hAnsi="Arial" w:cs="Arial"/>
                <w:lang w:eastAsia="pl-PL"/>
              </w:rPr>
              <w:t>ś skrętna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P</w:t>
            </w:r>
            <w:r w:rsidRPr="00391153">
              <w:rPr>
                <w:rFonts w:ascii="Arial" w:eastAsia="Times New Roman" w:hAnsi="Arial" w:cs="Arial"/>
                <w:lang w:eastAsia="pl-PL"/>
              </w:rPr>
              <w:t>rędkość techniczna  min. 40 km/h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C15238" w:rsidP="003A5AD3">
            <w:pPr>
              <w:rPr>
                <w:rFonts w:ascii="Arial" w:hAnsi="Arial" w:cs="Arial"/>
              </w:rPr>
            </w:pPr>
            <w:r w:rsidRPr="00C15238">
              <w:rPr>
                <w:rFonts w:ascii="Arial" w:eastAsia="Times New Roman" w:hAnsi="Arial" w:cs="Arial"/>
                <w:lang w:eastAsia="pl-PL"/>
              </w:rPr>
              <w:t>6.</w:t>
            </w:r>
            <w:r w:rsidRPr="00C15238">
              <w:rPr>
                <w:rFonts w:ascii="Arial" w:eastAsia="Times New Roman" w:hAnsi="Arial" w:cs="Arial"/>
                <w:lang w:eastAsia="pl-PL"/>
              </w:rPr>
              <w:tab/>
              <w:t>Opony przystosowane do jazdy po terenie utwardzonym jak i nieutwardzonym</w:t>
            </w:r>
            <w:r w:rsidRPr="00C15238" w:rsidDel="00C1523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D1A66" w:rsidRPr="00391153">
              <w:rPr>
                <w:rFonts w:ascii="Arial" w:eastAsia="Times New Roman" w:hAnsi="Arial" w:cs="Arial"/>
                <w:lang w:eastAsia="pl-PL"/>
              </w:rPr>
              <w:t xml:space="preserve">+ </w:t>
            </w:r>
            <w:r w:rsidR="00DD1A66">
              <w:rPr>
                <w:rFonts w:ascii="Arial" w:eastAsia="Times New Roman" w:hAnsi="Arial" w:cs="Arial"/>
                <w:lang w:eastAsia="pl-PL"/>
              </w:rPr>
              <w:t>2</w:t>
            </w:r>
            <w:r w:rsidR="00DD1A66" w:rsidRPr="00391153">
              <w:rPr>
                <w:rFonts w:ascii="Arial" w:eastAsia="Times New Roman" w:hAnsi="Arial" w:cs="Arial"/>
                <w:lang w:eastAsia="pl-PL"/>
              </w:rPr>
              <w:t xml:space="preserve"> koła zapasowe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Hamulce pneumatyczne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I</w:t>
            </w:r>
            <w:r w:rsidRPr="00391153">
              <w:rPr>
                <w:rFonts w:ascii="Arial" w:eastAsia="Times New Roman" w:hAnsi="Arial" w:cs="Arial"/>
                <w:lang w:eastAsia="pl-PL"/>
              </w:rPr>
              <w:t>nstalacja oświetleniowa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amulec postojowy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ydrauliczny system dociążenia zaczepu przyczepy</w:t>
            </w:r>
          </w:p>
        </w:tc>
      </w:tr>
      <w:tr w:rsidR="00DD1A66" w:rsidRPr="00ED0C44" w:rsidTr="001014F9">
        <w:tc>
          <w:tcPr>
            <w:tcW w:w="9288" w:type="dxa"/>
          </w:tcPr>
          <w:p w:rsidR="00DD1A66" w:rsidRPr="00ED0C44" w:rsidRDefault="00DD1A66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ydrauliczna stopa podporowa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H</w:t>
            </w:r>
            <w:r w:rsidRPr="00391153">
              <w:rPr>
                <w:rFonts w:ascii="Arial" w:eastAsia="Times New Roman" w:hAnsi="Arial" w:cs="Arial"/>
                <w:lang w:eastAsia="pl-PL"/>
              </w:rPr>
              <w:t>ydrauliczne blokowanie resorów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Bł</w:t>
            </w:r>
            <w:r w:rsidRPr="00391153">
              <w:rPr>
                <w:rFonts w:ascii="Arial" w:eastAsia="Times New Roman" w:hAnsi="Arial" w:cs="Arial"/>
                <w:lang w:eastAsia="pl-PL"/>
              </w:rPr>
              <w:t xml:space="preserve">otniki na kołach 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W</w:t>
            </w:r>
            <w:r w:rsidRPr="00391153">
              <w:rPr>
                <w:rFonts w:ascii="Arial" w:eastAsia="Times New Roman" w:hAnsi="Arial" w:cs="Arial"/>
                <w:lang w:eastAsia="pl-PL"/>
              </w:rPr>
              <w:t>yprowadzenie instalacji elektrycznej i hamulcowej na tylną belkę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Z</w:t>
            </w:r>
            <w:r w:rsidRPr="00391153">
              <w:rPr>
                <w:rFonts w:ascii="Arial" w:eastAsia="Times New Roman" w:hAnsi="Arial" w:cs="Arial"/>
                <w:lang w:eastAsia="pl-PL"/>
              </w:rPr>
              <w:t>aczep tylny automatyczny Ro40/45 siła uciągu 24t</w:t>
            </w:r>
          </w:p>
        </w:tc>
      </w:tr>
      <w:tr w:rsidR="003A5AD3" w:rsidRPr="00ED0C44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b/>
                <w:i/>
                <w:lang w:eastAsia="pl-PL"/>
              </w:rPr>
              <w:t>PARAMETRY TECHNICZNE URZĄDZENIA HAKOWEGO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  <w:r w:rsidRPr="00391153">
              <w:rPr>
                <w:rFonts w:ascii="Arial" w:eastAsia="Times New Roman" w:hAnsi="Arial" w:cs="Arial"/>
                <w:lang w:eastAsia="pl-PL"/>
              </w:rPr>
              <w:t>opuszczalna techniczna masa całkowita  kontenera 19 t</w:t>
            </w:r>
          </w:p>
        </w:tc>
      </w:tr>
      <w:tr w:rsidR="003A5AD3" w:rsidRPr="00ED0C44" w:rsidTr="001014F9">
        <w:trPr>
          <w:trHeight w:val="232"/>
        </w:trPr>
        <w:tc>
          <w:tcPr>
            <w:tcW w:w="9288" w:type="dxa"/>
          </w:tcPr>
          <w:p w:rsidR="003A5AD3" w:rsidRPr="00ED0C44" w:rsidRDefault="00C15238" w:rsidP="003A5AD3">
            <w:pPr>
              <w:rPr>
                <w:rFonts w:ascii="Arial" w:hAnsi="Arial" w:cs="Arial"/>
              </w:rPr>
            </w:pPr>
            <w:r w:rsidRPr="00C15238">
              <w:rPr>
                <w:rFonts w:ascii="Arial" w:eastAsia="Times New Roman" w:hAnsi="Arial" w:cs="Arial"/>
                <w:lang w:eastAsia="pl-PL"/>
              </w:rPr>
              <w:t>18.17.</w:t>
            </w:r>
            <w:r w:rsidRPr="00C15238">
              <w:rPr>
                <w:rFonts w:ascii="Arial" w:eastAsia="Times New Roman" w:hAnsi="Arial" w:cs="Arial"/>
                <w:lang w:eastAsia="pl-PL"/>
              </w:rPr>
              <w:tab/>
              <w:t>Hydrauliczne sterowanie z poziomu ciągnika</w:t>
            </w:r>
          </w:p>
        </w:tc>
      </w:tr>
      <w:tr w:rsidR="003A5AD3" w:rsidRPr="00ED0C44" w:rsidTr="001014F9">
        <w:trPr>
          <w:trHeight w:val="278"/>
        </w:trPr>
        <w:tc>
          <w:tcPr>
            <w:tcW w:w="9288" w:type="dxa"/>
          </w:tcPr>
          <w:p w:rsidR="003A5AD3" w:rsidRPr="00ED0C44" w:rsidRDefault="00C15238" w:rsidP="003A5AD3">
            <w:pPr>
              <w:rPr>
                <w:rFonts w:ascii="Arial" w:hAnsi="Arial" w:cs="Arial"/>
              </w:rPr>
            </w:pPr>
            <w:r w:rsidRPr="00C15238">
              <w:rPr>
                <w:rFonts w:ascii="Arial" w:eastAsia="Times New Roman" w:hAnsi="Arial" w:cs="Arial"/>
                <w:lang w:eastAsia="pl-PL"/>
              </w:rPr>
              <w:t>19.18.</w:t>
            </w:r>
            <w:r w:rsidRPr="00C15238">
              <w:rPr>
                <w:rFonts w:ascii="Arial" w:eastAsia="Times New Roman" w:hAnsi="Arial" w:cs="Arial"/>
                <w:lang w:eastAsia="pl-PL"/>
              </w:rPr>
              <w:tab/>
            </w:r>
            <w:proofErr w:type="spellStart"/>
            <w:r w:rsidRPr="00C15238">
              <w:rPr>
                <w:rFonts w:ascii="Arial" w:eastAsia="Times New Roman" w:hAnsi="Arial" w:cs="Arial"/>
                <w:lang w:eastAsia="pl-PL"/>
              </w:rPr>
              <w:t>Pneumatyczno</w:t>
            </w:r>
            <w:proofErr w:type="spellEnd"/>
            <w:r w:rsidRPr="00C15238">
              <w:rPr>
                <w:rFonts w:ascii="Arial" w:eastAsia="Times New Roman" w:hAnsi="Arial" w:cs="Arial"/>
                <w:lang w:eastAsia="pl-PL"/>
              </w:rPr>
              <w:t xml:space="preserve"> – elektryczne lub elektryczne sterowanie z poziomu kabiny z możliwością sterowania poza kabiną za pomocą panelu sterującego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Długość kontenera wspó</w:t>
            </w:r>
            <w:r>
              <w:rPr>
                <w:rFonts w:ascii="Arial" w:hAnsi="Arial" w:cs="Arial"/>
              </w:rPr>
              <w:t>ł</w:t>
            </w:r>
            <w:r w:rsidRPr="00391153">
              <w:rPr>
                <w:rFonts w:ascii="Arial" w:hAnsi="Arial" w:cs="Arial"/>
              </w:rPr>
              <w:t>pracującego min./max (m): 5,5/6,5m</w:t>
            </w:r>
          </w:p>
        </w:tc>
      </w:tr>
      <w:tr w:rsidR="003A5AD3" w:rsidRPr="00ED0C44" w:rsidTr="001014F9">
        <w:trPr>
          <w:trHeight w:val="272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ED0C44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3A5AD3" w:rsidRPr="00ED0C44" w:rsidTr="001014F9">
        <w:trPr>
          <w:trHeight w:val="246"/>
        </w:trPr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K</w:t>
            </w:r>
            <w:r w:rsidRPr="00391153">
              <w:rPr>
                <w:rFonts w:ascii="Arial" w:eastAsia="Times New Roman" w:hAnsi="Arial" w:cs="Arial"/>
                <w:lang w:eastAsia="pl-PL"/>
              </w:rPr>
              <w:t>liny podporowe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Pr="00391153">
              <w:rPr>
                <w:rFonts w:ascii="Arial" w:eastAsia="Times New Roman" w:hAnsi="Arial" w:cs="Arial"/>
                <w:lang w:eastAsia="pl-PL"/>
              </w:rPr>
              <w:t>oczne listwy ochronne</w:t>
            </w:r>
          </w:p>
        </w:tc>
      </w:tr>
      <w:tr w:rsidR="003A5AD3" w:rsidRPr="00ED0C44" w:rsidTr="001014F9">
        <w:tc>
          <w:tcPr>
            <w:tcW w:w="9288" w:type="dxa"/>
          </w:tcPr>
          <w:p w:rsidR="003A5AD3" w:rsidRPr="00ED0C44" w:rsidRDefault="003A5AD3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91153">
              <w:rPr>
                <w:rFonts w:ascii="Arial" w:hAnsi="Arial" w:cs="Arial"/>
              </w:rPr>
              <w:t>krzynka narzędziowa montowana do ramy przyczepy</w:t>
            </w:r>
          </w:p>
        </w:tc>
      </w:tr>
    </w:tbl>
    <w:p w:rsidR="00DD1A66" w:rsidRPr="00391153" w:rsidRDefault="00DD1A66">
      <w:pPr>
        <w:rPr>
          <w:b/>
        </w:rPr>
      </w:pPr>
    </w:p>
    <w:p w:rsidR="00AE200B" w:rsidRPr="00391153" w:rsidRDefault="00AE200B" w:rsidP="00AE200B">
      <w:pPr>
        <w:pBdr>
          <w:bottom w:val="single" w:sz="4" w:space="0" w:color="auto"/>
        </w:pBdr>
        <w:rPr>
          <w:b/>
        </w:rPr>
      </w:pPr>
      <w:r w:rsidRPr="00391153">
        <w:rPr>
          <w:b/>
        </w:rPr>
        <w:t>KONTENERY HAKOWE</w:t>
      </w:r>
    </w:p>
    <w:p w:rsidR="00DD1A66" w:rsidRPr="00CF65F3" w:rsidRDefault="001014F9" w:rsidP="00DD1A66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D1A66" w:rsidRPr="00CF65F3">
        <w:rPr>
          <w:rFonts w:ascii="Arial" w:hAnsi="Arial" w:cs="Arial"/>
        </w:rPr>
        <w:t>świadczamy, że oferowan</w:t>
      </w:r>
      <w:r w:rsidR="00DD1A66">
        <w:rPr>
          <w:rFonts w:ascii="Arial" w:hAnsi="Arial" w:cs="Arial"/>
        </w:rPr>
        <w:t>e urządzenie</w:t>
      </w:r>
      <w:r w:rsidR="00DD1A66" w:rsidRPr="00CF65F3">
        <w:rPr>
          <w:rFonts w:ascii="Arial" w:hAnsi="Arial" w:cs="Arial"/>
        </w:rPr>
        <w:t xml:space="preserve"> posiada: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3A5AD3" w:rsidRPr="00391153" w:rsidTr="001014F9">
        <w:trPr>
          <w:trHeight w:val="399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391153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WYMIARY KONTENERÓW 34M</w:t>
            </w:r>
            <w:r w:rsidRPr="00391153">
              <w:rPr>
                <w:rFonts w:ascii="Arial" w:hAnsi="Arial" w:cs="Arial"/>
                <w:b/>
                <w:i/>
                <w:vertAlign w:val="superscript"/>
              </w:rPr>
              <w:t>3</w:t>
            </w:r>
            <w:r w:rsidRPr="00391153">
              <w:rPr>
                <w:rFonts w:ascii="Arial" w:hAnsi="Arial" w:cs="Arial"/>
                <w:b/>
                <w:i/>
              </w:rPr>
              <w:t xml:space="preserve"> (2 SZTUKI)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 xml:space="preserve">Szerokość – </w:t>
            </w:r>
            <w:r w:rsidR="00594366">
              <w:rPr>
                <w:rFonts w:ascii="Arial" w:eastAsia="Times New Roman" w:hAnsi="Arial" w:cs="Arial"/>
                <w:lang w:eastAsia="pl-PL"/>
              </w:rPr>
              <w:t xml:space="preserve">2,20 - </w:t>
            </w:r>
            <w:r w:rsidRPr="00391153">
              <w:rPr>
                <w:rFonts w:ascii="Arial" w:eastAsia="Times New Roman" w:hAnsi="Arial" w:cs="Arial"/>
                <w:lang w:eastAsia="pl-PL"/>
              </w:rPr>
              <w:t>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Dno wykonane z blachy o grubości 4mm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3A5AD3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Masa całkowita – max 2400 kg</w:t>
            </w:r>
          </w:p>
        </w:tc>
      </w:tr>
      <w:tr w:rsidR="003A5AD3" w:rsidRPr="005C2B75" w:rsidTr="001014F9">
        <w:tc>
          <w:tcPr>
            <w:tcW w:w="9288" w:type="dxa"/>
            <w:shd w:val="clear" w:color="auto" w:fill="C4BC96" w:themeFill="background2" w:themeFillShade="BF"/>
          </w:tcPr>
          <w:p w:rsidR="003A5AD3" w:rsidRPr="005C2B75" w:rsidRDefault="003A5AD3" w:rsidP="00DF77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lastRenderedPageBreak/>
              <w:t xml:space="preserve">WYMIARY KONTENERÓW </w:t>
            </w:r>
            <w:r w:rsidR="00DF77FB">
              <w:rPr>
                <w:rFonts w:ascii="Arial" w:eastAsia="Times New Roman" w:hAnsi="Arial" w:cs="Arial"/>
                <w:b/>
                <w:i/>
                <w:lang w:eastAsia="pl-PL"/>
              </w:rPr>
              <w:t>30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M</w:t>
            </w:r>
            <w:r w:rsidRPr="00D30174">
              <w:rPr>
                <w:rFonts w:ascii="Arial" w:eastAsia="Times New Roman" w:hAnsi="Arial" w:cs="Arial"/>
                <w:b/>
                <w:i/>
                <w:vertAlign w:val="superscript"/>
                <w:lang w:eastAsia="pl-PL"/>
              </w:rPr>
              <w:t>3</w:t>
            </w: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(2 SZTUKI)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 xml:space="preserve">Długość – 6,50m 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EC3F5D">
              <w:rPr>
                <w:rFonts w:ascii="Arial" w:hAnsi="Arial" w:cs="Arial"/>
              </w:rPr>
              <w:t xml:space="preserve">Szerokość – </w:t>
            </w:r>
            <w:r w:rsidR="00594366">
              <w:rPr>
                <w:rFonts w:ascii="Arial" w:hAnsi="Arial" w:cs="Arial"/>
              </w:rPr>
              <w:t xml:space="preserve">2,20 - </w:t>
            </w:r>
            <w:r w:rsidRPr="00EC3F5D">
              <w:rPr>
                <w:rFonts w:ascii="Arial" w:hAnsi="Arial" w:cs="Arial"/>
              </w:rPr>
              <w:t>2,30m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DF77FB" w:rsidP="003A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Dno wykonane z blachy o grubości 5 mm</w:t>
            </w:r>
          </w:p>
        </w:tc>
      </w:tr>
      <w:tr w:rsidR="003A5AD3" w:rsidRPr="005C2B75" w:rsidTr="001014F9">
        <w:trPr>
          <w:trHeight w:val="238"/>
        </w:trPr>
        <w:tc>
          <w:tcPr>
            <w:tcW w:w="9288" w:type="dxa"/>
            <w:shd w:val="clear" w:color="auto" w:fill="C4BC96" w:themeFill="background2" w:themeFillShade="BF"/>
            <w:vAlign w:val="center"/>
          </w:tcPr>
          <w:p w:rsidR="003A5AD3" w:rsidRPr="005C2B75" w:rsidRDefault="003A5AD3" w:rsidP="003A5A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D30174">
              <w:rPr>
                <w:rFonts w:ascii="Arial" w:eastAsia="Times New Roman" w:hAnsi="Arial" w:cs="Arial"/>
                <w:b/>
                <w:i/>
                <w:lang w:eastAsia="pl-PL"/>
              </w:rPr>
              <w:t>INFORMACJE DODATKOWE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Wymiary uchwytów i zamocowań zgodne z normą DIN 30722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Kontener wykonany z blachy stalowej klasy min. st3sx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Boki wykonane z blachy o grubości 3mm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3A5AD3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Wysokość haka 1570mm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Kolor - zielony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281EB4">
            <w:pPr>
              <w:rPr>
                <w:rFonts w:ascii="Arial" w:hAnsi="Arial" w:cs="Arial"/>
              </w:rPr>
            </w:pPr>
            <w:r w:rsidRPr="00391153">
              <w:rPr>
                <w:rFonts w:ascii="Arial" w:eastAsia="Times New Roman" w:hAnsi="Arial" w:cs="Arial"/>
                <w:lang w:eastAsia="pl-PL"/>
              </w:rPr>
              <w:t>Drzwi dwuskrzydłowe, otwierane na boki</w:t>
            </w:r>
          </w:p>
        </w:tc>
      </w:tr>
      <w:tr w:rsidR="003A5AD3" w:rsidRPr="005C2B75" w:rsidTr="001014F9">
        <w:tc>
          <w:tcPr>
            <w:tcW w:w="9288" w:type="dxa"/>
          </w:tcPr>
          <w:p w:rsidR="003A5AD3" w:rsidRPr="005C2B75" w:rsidRDefault="003A5AD3" w:rsidP="006D51E2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Kontenery fabrycznie nowe, rok produkcji </w:t>
            </w:r>
            <w:r w:rsidR="006D51E2">
              <w:rPr>
                <w:rFonts w:ascii="Arial" w:eastAsia="Times New Roman" w:hAnsi="Arial" w:cs="Arial"/>
                <w:lang w:eastAsia="pl-PL"/>
              </w:rPr>
              <w:t>-</w:t>
            </w:r>
            <w:r>
              <w:rPr>
                <w:rFonts w:ascii="Arial" w:eastAsia="Times New Roman" w:hAnsi="Arial" w:cs="Arial"/>
                <w:lang w:eastAsia="pl-PL"/>
              </w:rPr>
              <w:t xml:space="preserve"> 201</w:t>
            </w:r>
            <w:r w:rsidR="006D51E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</w:tr>
      <w:tr w:rsidR="00DF77FB" w:rsidRPr="005C2B75" w:rsidTr="001014F9">
        <w:tc>
          <w:tcPr>
            <w:tcW w:w="9288" w:type="dxa"/>
          </w:tcPr>
          <w:p w:rsidR="00DF77FB" w:rsidRDefault="00DF77FB" w:rsidP="00281EB4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Plandeka zwijana na rurze</w:t>
            </w:r>
          </w:p>
        </w:tc>
      </w:tr>
    </w:tbl>
    <w:p w:rsidR="00DD1A66" w:rsidRDefault="00DD1A66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2E1BEB" w:rsidRDefault="002E1BEB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A5AD3" w:rsidRDefault="003A5AD3" w:rsidP="00864950">
      <w:pPr>
        <w:rPr>
          <w:b/>
        </w:rPr>
      </w:pPr>
    </w:p>
    <w:p w:rsidR="003C68CF" w:rsidRPr="00391153" w:rsidRDefault="000E22AB" w:rsidP="00864950">
      <w:pPr>
        <w:rPr>
          <w:b/>
        </w:rPr>
      </w:pPr>
      <w:r w:rsidRPr="000E22AB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2309E48F" wp14:editId="4D920ED3">
                <wp:simplePos x="0" y="0"/>
                <wp:positionH relativeFrom="page">
                  <wp:posOffset>751840</wp:posOffset>
                </wp:positionH>
                <wp:positionV relativeFrom="paragraph">
                  <wp:posOffset>140335</wp:posOffset>
                </wp:positionV>
                <wp:extent cx="6311265" cy="1675765"/>
                <wp:effectExtent l="0" t="0" r="1333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265" cy="167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0E22A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9.2pt;margin-top:11.05pt;width:496.95pt;height:13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A5sAIAALE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0E22AB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E03646" w:rsidRPr="00391153">
        <w:rPr>
          <w:b/>
        </w:rPr>
        <w:t xml:space="preserve"> </w:t>
      </w:r>
    </w:p>
    <w:p w:rsidR="003C68CF" w:rsidRDefault="003C68CF" w:rsidP="00864950">
      <w:pPr>
        <w:rPr>
          <w:b/>
        </w:rPr>
      </w:pPr>
    </w:p>
    <w:p w:rsidR="000E22AB" w:rsidRPr="00391153" w:rsidRDefault="000E22AB" w:rsidP="00864950">
      <w:pPr>
        <w:rPr>
          <w:b/>
        </w:rPr>
      </w:pPr>
    </w:p>
    <w:p w:rsidR="003C68CF" w:rsidRDefault="003C68CF" w:rsidP="00864950">
      <w:pPr>
        <w:rPr>
          <w:b/>
        </w:rPr>
      </w:pPr>
    </w:p>
    <w:p w:rsidR="00B46EBF" w:rsidRDefault="00B46EBF" w:rsidP="00864950">
      <w:pPr>
        <w:rPr>
          <w:b/>
        </w:rPr>
      </w:pPr>
    </w:p>
    <w:p w:rsidR="00DD1A66" w:rsidRDefault="00DD1A66" w:rsidP="00AE200B">
      <w:pPr>
        <w:pBdr>
          <w:bottom w:val="single" w:sz="4" w:space="1" w:color="auto"/>
        </w:pBdr>
        <w:rPr>
          <w:b/>
        </w:rPr>
      </w:pPr>
    </w:p>
    <w:sectPr w:rsidR="00DD1A66" w:rsidSect="005C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F0" w:rsidRDefault="007B22F0" w:rsidP="0076372F">
      <w:pPr>
        <w:spacing w:after="0" w:line="240" w:lineRule="auto"/>
      </w:pPr>
      <w:r>
        <w:separator/>
      </w:r>
    </w:p>
  </w:endnote>
  <w:endnote w:type="continuationSeparator" w:id="0">
    <w:p w:rsidR="007B22F0" w:rsidRDefault="007B22F0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F0" w:rsidRDefault="007B22F0" w:rsidP="0076372F">
      <w:pPr>
        <w:spacing w:after="0" w:line="240" w:lineRule="auto"/>
      </w:pPr>
      <w:r>
        <w:separator/>
      </w:r>
    </w:p>
  </w:footnote>
  <w:footnote w:type="continuationSeparator" w:id="0">
    <w:p w:rsidR="007B22F0" w:rsidRDefault="007B22F0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4"/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"/>
  </w:num>
  <w:num w:numId="17">
    <w:abstractNumId w:val="6"/>
  </w:num>
  <w:num w:numId="18">
    <w:abstractNumId w:val="29"/>
  </w:num>
  <w:num w:numId="19">
    <w:abstractNumId w:val="22"/>
  </w:num>
  <w:num w:numId="20">
    <w:abstractNumId w:val="28"/>
  </w:num>
  <w:num w:numId="21">
    <w:abstractNumId w:val="4"/>
  </w:num>
  <w:num w:numId="22">
    <w:abstractNumId w:val="20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3"/>
  </w:num>
  <w:num w:numId="29">
    <w:abstractNumId w:val="1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066F"/>
    <w:rsid w:val="0000101E"/>
    <w:rsid w:val="000041E5"/>
    <w:rsid w:val="00016C58"/>
    <w:rsid w:val="00016F95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2582"/>
    <w:rsid w:val="00084B6A"/>
    <w:rsid w:val="00092EA5"/>
    <w:rsid w:val="00093A92"/>
    <w:rsid w:val="000A2A5E"/>
    <w:rsid w:val="000A5557"/>
    <w:rsid w:val="000B1ACA"/>
    <w:rsid w:val="000C7016"/>
    <w:rsid w:val="000E22AB"/>
    <w:rsid w:val="000E22BE"/>
    <w:rsid w:val="000F60CD"/>
    <w:rsid w:val="001014F9"/>
    <w:rsid w:val="00103173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46533"/>
    <w:rsid w:val="00150C39"/>
    <w:rsid w:val="00151002"/>
    <w:rsid w:val="0015495C"/>
    <w:rsid w:val="001600CF"/>
    <w:rsid w:val="0016373B"/>
    <w:rsid w:val="00165D1E"/>
    <w:rsid w:val="001718CE"/>
    <w:rsid w:val="00173091"/>
    <w:rsid w:val="0017768A"/>
    <w:rsid w:val="00185717"/>
    <w:rsid w:val="001A39D6"/>
    <w:rsid w:val="001B03A1"/>
    <w:rsid w:val="001B14FE"/>
    <w:rsid w:val="001B34A1"/>
    <w:rsid w:val="001B6C25"/>
    <w:rsid w:val="001B7103"/>
    <w:rsid w:val="001C3726"/>
    <w:rsid w:val="001C741F"/>
    <w:rsid w:val="001D083D"/>
    <w:rsid w:val="001D5C08"/>
    <w:rsid w:val="001D5F96"/>
    <w:rsid w:val="001E4957"/>
    <w:rsid w:val="001E617E"/>
    <w:rsid w:val="001F6A8C"/>
    <w:rsid w:val="001F762B"/>
    <w:rsid w:val="00200225"/>
    <w:rsid w:val="00202F67"/>
    <w:rsid w:val="00203AB9"/>
    <w:rsid w:val="00217D14"/>
    <w:rsid w:val="0023013C"/>
    <w:rsid w:val="00237031"/>
    <w:rsid w:val="00244D4B"/>
    <w:rsid w:val="00281981"/>
    <w:rsid w:val="00281EB4"/>
    <w:rsid w:val="002925BF"/>
    <w:rsid w:val="002963AE"/>
    <w:rsid w:val="002A602E"/>
    <w:rsid w:val="002B7474"/>
    <w:rsid w:val="002C307B"/>
    <w:rsid w:val="002C5961"/>
    <w:rsid w:val="002D58BC"/>
    <w:rsid w:val="002D60BC"/>
    <w:rsid w:val="002E0D6B"/>
    <w:rsid w:val="002E1BEB"/>
    <w:rsid w:val="002E4DED"/>
    <w:rsid w:val="002F02A3"/>
    <w:rsid w:val="002F0F94"/>
    <w:rsid w:val="002F654E"/>
    <w:rsid w:val="0030201B"/>
    <w:rsid w:val="0031219C"/>
    <w:rsid w:val="00314895"/>
    <w:rsid w:val="00321B48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3DFF"/>
    <w:rsid w:val="00414B18"/>
    <w:rsid w:val="00417234"/>
    <w:rsid w:val="00421F11"/>
    <w:rsid w:val="0042642E"/>
    <w:rsid w:val="00437CD2"/>
    <w:rsid w:val="00453C00"/>
    <w:rsid w:val="004543E4"/>
    <w:rsid w:val="00455FDC"/>
    <w:rsid w:val="00465E12"/>
    <w:rsid w:val="004662F5"/>
    <w:rsid w:val="0047401E"/>
    <w:rsid w:val="004A1BB9"/>
    <w:rsid w:val="004A262C"/>
    <w:rsid w:val="004A579E"/>
    <w:rsid w:val="004A6AA8"/>
    <w:rsid w:val="004B1709"/>
    <w:rsid w:val="004B7731"/>
    <w:rsid w:val="004B7C1C"/>
    <w:rsid w:val="004C30EF"/>
    <w:rsid w:val="004D5612"/>
    <w:rsid w:val="004E5F8D"/>
    <w:rsid w:val="004F43A0"/>
    <w:rsid w:val="005032F5"/>
    <w:rsid w:val="0050467C"/>
    <w:rsid w:val="0050734C"/>
    <w:rsid w:val="00510188"/>
    <w:rsid w:val="00521F38"/>
    <w:rsid w:val="0053126D"/>
    <w:rsid w:val="00532E49"/>
    <w:rsid w:val="005339CF"/>
    <w:rsid w:val="0053629D"/>
    <w:rsid w:val="0055681D"/>
    <w:rsid w:val="00565B1C"/>
    <w:rsid w:val="0057461E"/>
    <w:rsid w:val="00575CE6"/>
    <w:rsid w:val="005820F3"/>
    <w:rsid w:val="0059334F"/>
    <w:rsid w:val="00594366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61591"/>
    <w:rsid w:val="00671D63"/>
    <w:rsid w:val="00686491"/>
    <w:rsid w:val="00686554"/>
    <w:rsid w:val="006A40CA"/>
    <w:rsid w:val="006B073C"/>
    <w:rsid w:val="006B11F5"/>
    <w:rsid w:val="006B6113"/>
    <w:rsid w:val="006B73A1"/>
    <w:rsid w:val="006C20CE"/>
    <w:rsid w:val="006D51E2"/>
    <w:rsid w:val="006E34CC"/>
    <w:rsid w:val="006F0D2F"/>
    <w:rsid w:val="006F14FA"/>
    <w:rsid w:val="006F6656"/>
    <w:rsid w:val="0070732B"/>
    <w:rsid w:val="0071266D"/>
    <w:rsid w:val="007148C4"/>
    <w:rsid w:val="00717ADA"/>
    <w:rsid w:val="0072067E"/>
    <w:rsid w:val="007260AC"/>
    <w:rsid w:val="00733788"/>
    <w:rsid w:val="00741C04"/>
    <w:rsid w:val="00747D8F"/>
    <w:rsid w:val="00750CE4"/>
    <w:rsid w:val="00762B6F"/>
    <w:rsid w:val="00762F90"/>
    <w:rsid w:val="0076372F"/>
    <w:rsid w:val="00783260"/>
    <w:rsid w:val="0078724B"/>
    <w:rsid w:val="007B0896"/>
    <w:rsid w:val="007B22F0"/>
    <w:rsid w:val="007B3C2F"/>
    <w:rsid w:val="007B556D"/>
    <w:rsid w:val="007B6DE1"/>
    <w:rsid w:val="007C392A"/>
    <w:rsid w:val="007C51C8"/>
    <w:rsid w:val="007D4AA2"/>
    <w:rsid w:val="00800D40"/>
    <w:rsid w:val="00801E08"/>
    <w:rsid w:val="00814EB2"/>
    <w:rsid w:val="0082102E"/>
    <w:rsid w:val="00824515"/>
    <w:rsid w:val="008265CD"/>
    <w:rsid w:val="008307F4"/>
    <w:rsid w:val="0085182F"/>
    <w:rsid w:val="0085186B"/>
    <w:rsid w:val="00855A36"/>
    <w:rsid w:val="0086314C"/>
    <w:rsid w:val="00864950"/>
    <w:rsid w:val="008703DC"/>
    <w:rsid w:val="00872CE1"/>
    <w:rsid w:val="0087451C"/>
    <w:rsid w:val="00877DA1"/>
    <w:rsid w:val="00877DAA"/>
    <w:rsid w:val="00880870"/>
    <w:rsid w:val="00880951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29B0"/>
    <w:rsid w:val="00956A85"/>
    <w:rsid w:val="00961A11"/>
    <w:rsid w:val="00991DE0"/>
    <w:rsid w:val="00992D28"/>
    <w:rsid w:val="009A1961"/>
    <w:rsid w:val="009A1F33"/>
    <w:rsid w:val="009A6706"/>
    <w:rsid w:val="009B12F9"/>
    <w:rsid w:val="009C5405"/>
    <w:rsid w:val="009D2B3B"/>
    <w:rsid w:val="009D51FE"/>
    <w:rsid w:val="009D6563"/>
    <w:rsid w:val="009D6923"/>
    <w:rsid w:val="009E4962"/>
    <w:rsid w:val="009F0130"/>
    <w:rsid w:val="009F157A"/>
    <w:rsid w:val="009F3B2E"/>
    <w:rsid w:val="00A00F8E"/>
    <w:rsid w:val="00A0613E"/>
    <w:rsid w:val="00A06B26"/>
    <w:rsid w:val="00A16BDB"/>
    <w:rsid w:val="00A258A7"/>
    <w:rsid w:val="00A329D3"/>
    <w:rsid w:val="00A35688"/>
    <w:rsid w:val="00A36251"/>
    <w:rsid w:val="00A377BC"/>
    <w:rsid w:val="00A44BCE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2D55"/>
    <w:rsid w:val="00AB3F91"/>
    <w:rsid w:val="00AB58FA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5238"/>
    <w:rsid w:val="00C17EF0"/>
    <w:rsid w:val="00C20F0D"/>
    <w:rsid w:val="00C268F4"/>
    <w:rsid w:val="00C30B69"/>
    <w:rsid w:val="00C40B76"/>
    <w:rsid w:val="00C42D77"/>
    <w:rsid w:val="00C54F7C"/>
    <w:rsid w:val="00C81917"/>
    <w:rsid w:val="00C90F69"/>
    <w:rsid w:val="00C951C8"/>
    <w:rsid w:val="00CA393B"/>
    <w:rsid w:val="00CA4CE7"/>
    <w:rsid w:val="00CA4DB3"/>
    <w:rsid w:val="00CB75EA"/>
    <w:rsid w:val="00CC223B"/>
    <w:rsid w:val="00CD05A1"/>
    <w:rsid w:val="00CD14DF"/>
    <w:rsid w:val="00CD1A19"/>
    <w:rsid w:val="00CE0E80"/>
    <w:rsid w:val="00CE0F7E"/>
    <w:rsid w:val="00CE5766"/>
    <w:rsid w:val="00CF65F3"/>
    <w:rsid w:val="00D03AEA"/>
    <w:rsid w:val="00D0514D"/>
    <w:rsid w:val="00D051C7"/>
    <w:rsid w:val="00D14F3D"/>
    <w:rsid w:val="00D30174"/>
    <w:rsid w:val="00D33220"/>
    <w:rsid w:val="00D3538C"/>
    <w:rsid w:val="00D441E4"/>
    <w:rsid w:val="00D472DC"/>
    <w:rsid w:val="00D74AAD"/>
    <w:rsid w:val="00D77244"/>
    <w:rsid w:val="00D8097E"/>
    <w:rsid w:val="00D94CAA"/>
    <w:rsid w:val="00DA13F2"/>
    <w:rsid w:val="00DA4609"/>
    <w:rsid w:val="00DA6084"/>
    <w:rsid w:val="00DA7032"/>
    <w:rsid w:val="00DA7D64"/>
    <w:rsid w:val="00DB2583"/>
    <w:rsid w:val="00DB3AA6"/>
    <w:rsid w:val="00DC330C"/>
    <w:rsid w:val="00DD1A66"/>
    <w:rsid w:val="00DE1B1B"/>
    <w:rsid w:val="00DE33CA"/>
    <w:rsid w:val="00DE6886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6EAA"/>
    <w:rsid w:val="00E40B16"/>
    <w:rsid w:val="00E468B5"/>
    <w:rsid w:val="00E62114"/>
    <w:rsid w:val="00E66F80"/>
    <w:rsid w:val="00E672A1"/>
    <w:rsid w:val="00E93BD6"/>
    <w:rsid w:val="00EA2314"/>
    <w:rsid w:val="00EB0100"/>
    <w:rsid w:val="00EC026D"/>
    <w:rsid w:val="00EC078A"/>
    <w:rsid w:val="00EC3F5D"/>
    <w:rsid w:val="00EC73C3"/>
    <w:rsid w:val="00ED0C44"/>
    <w:rsid w:val="00ED5B80"/>
    <w:rsid w:val="00ED79C9"/>
    <w:rsid w:val="00EE70A0"/>
    <w:rsid w:val="00EF5D49"/>
    <w:rsid w:val="00F05AB3"/>
    <w:rsid w:val="00F23193"/>
    <w:rsid w:val="00F254C6"/>
    <w:rsid w:val="00F32E14"/>
    <w:rsid w:val="00F35A08"/>
    <w:rsid w:val="00F36DE7"/>
    <w:rsid w:val="00F40F25"/>
    <w:rsid w:val="00F502F4"/>
    <w:rsid w:val="00F52AE4"/>
    <w:rsid w:val="00F6127A"/>
    <w:rsid w:val="00F74DCC"/>
    <w:rsid w:val="00F77127"/>
    <w:rsid w:val="00F830A3"/>
    <w:rsid w:val="00F866A8"/>
    <w:rsid w:val="00F97B1F"/>
    <w:rsid w:val="00FA07C8"/>
    <w:rsid w:val="00FA50F8"/>
    <w:rsid w:val="00FB6B0E"/>
    <w:rsid w:val="00FC0C3B"/>
    <w:rsid w:val="00FC3FF6"/>
    <w:rsid w:val="00FC64D2"/>
    <w:rsid w:val="00FD5577"/>
    <w:rsid w:val="00FE6AD9"/>
    <w:rsid w:val="00FE717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E5692-A5CF-44A7-A085-3D3D7563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2</cp:revision>
  <cp:lastPrinted>2013-02-01T09:44:00Z</cp:lastPrinted>
  <dcterms:created xsi:type="dcterms:W3CDTF">2013-06-28T08:50:00Z</dcterms:created>
  <dcterms:modified xsi:type="dcterms:W3CDTF">2013-06-28T08:50:00Z</dcterms:modified>
</cp:coreProperties>
</file>