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ADE" w:rsidRPr="00D54ADE" w:rsidRDefault="00D54ADE" w:rsidP="00D54ADE">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58240"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6192"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D54ADE" w:rsidRDefault="00D54ADE" w:rsidP="00E2585B">
      <w:pPr>
        <w:spacing w:line="264" w:lineRule="auto"/>
        <w:jc w:val="right"/>
        <w:rPr>
          <w:rFonts w:ascii="Arial Narrow" w:hAnsi="Arial Narrow" w:cstheme="minorHAnsi"/>
          <w:b/>
          <w:szCs w:val="24"/>
        </w:rPr>
      </w:pPr>
    </w:p>
    <w:p w:rsidR="008702F7" w:rsidRPr="00456BE6" w:rsidRDefault="00162952" w:rsidP="00E2585B">
      <w:pPr>
        <w:spacing w:line="264" w:lineRule="auto"/>
        <w:jc w:val="right"/>
        <w:rPr>
          <w:rFonts w:ascii="Arial Narrow" w:hAnsi="Arial Narrow" w:cstheme="minorHAnsi"/>
          <w:b/>
          <w:szCs w:val="24"/>
        </w:rPr>
      </w:pPr>
      <w:r w:rsidRPr="00456BE6">
        <w:rPr>
          <w:rFonts w:ascii="Arial Narrow" w:hAnsi="Arial Narrow" w:cstheme="minorHAnsi"/>
          <w:b/>
          <w:szCs w:val="24"/>
        </w:rPr>
        <w:t xml:space="preserve">Załącznik nr </w:t>
      </w:r>
      <w:r w:rsidR="009471EB">
        <w:rPr>
          <w:rFonts w:ascii="Arial Narrow" w:hAnsi="Arial Narrow" w:cstheme="minorHAnsi"/>
          <w:b/>
          <w:szCs w:val="24"/>
        </w:rPr>
        <w:t>5</w:t>
      </w:r>
      <w:r w:rsidRPr="00456BE6">
        <w:rPr>
          <w:rFonts w:ascii="Arial Narrow" w:hAnsi="Arial Narrow" w:cstheme="minorHAnsi"/>
          <w:b/>
          <w:szCs w:val="24"/>
        </w:rPr>
        <w:t xml:space="preserve"> do SIWZ - </w:t>
      </w:r>
      <w:r w:rsidR="000B562C">
        <w:rPr>
          <w:rFonts w:ascii="Arial Narrow" w:hAnsi="Arial Narrow" w:cstheme="minorHAnsi"/>
          <w:b/>
          <w:szCs w:val="24"/>
        </w:rPr>
        <w:t>Specyfikacja techniczna rozdrabniacza</w:t>
      </w:r>
    </w:p>
    <w:p w:rsidR="00162952" w:rsidRPr="00E2585B" w:rsidRDefault="00162952" w:rsidP="00E2585B">
      <w:pPr>
        <w:spacing w:line="264" w:lineRule="auto"/>
        <w:jc w:val="right"/>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r w:rsidRPr="00E2585B">
        <w:rPr>
          <w:rFonts w:ascii="Arial Narrow" w:hAnsi="Arial Narrow" w:cstheme="minorHAnsi"/>
          <w:szCs w:val="24"/>
        </w:rPr>
        <w:t>................................................................</w:t>
      </w:r>
    </w:p>
    <w:p w:rsidR="00162952" w:rsidRPr="00E2585B" w:rsidRDefault="00162952" w:rsidP="00E2585B">
      <w:pPr>
        <w:spacing w:line="264" w:lineRule="auto"/>
        <w:ind w:right="6094"/>
        <w:jc w:val="center"/>
        <w:rPr>
          <w:rFonts w:ascii="Arial Narrow" w:hAnsi="Arial Narrow" w:cstheme="minorHAnsi"/>
          <w:szCs w:val="24"/>
        </w:rPr>
      </w:pPr>
      <w:r w:rsidRPr="00E2585B">
        <w:rPr>
          <w:rFonts w:ascii="Arial Narrow" w:hAnsi="Arial Narrow" w:cstheme="minorHAnsi"/>
          <w:szCs w:val="24"/>
        </w:rPr>
        <w:t>(pieczęć Wykonawcy)</w:t>
      </w:r>
    </w:p>
    <w:p w:rsidR="00162952" w:rsidRPr="00E2585B" w:rsidRDefault="00162952" w:rsidP="00E2585B">
      <w:pPr>
        <w:spacing w:line="264" w:lineRule="auto"/>
        <w:ind w:right="6094"/>
        <w:jc w:val="center"/>
        <w:rPr>
          <w:rFonts w:ascii="Arial Narrow" w:hAnsi="Arial Narrow" w:cstheme="minorHAnsi"/>
          <w:szCs w:val="24"/>
        </w:rPr>
      </w:pPr>
    </w:p>
    <w:p w:rsidR="00086B79" w:rsidRPr="00E2585B" w:rsidRDefault="00086B79" w:rsidP="00E2585B">
      <w:pPr>
        <w:spacing w:line="264" w:lineRule="auto"/>
        <w:ind w:right="-1"/>
        <w:jc w:val="center"/>
        <w:rPr>
          <w:rFonts w:ascii="Arial Narrow" w:hAnsi="Arial Narrow" w:cstheme="minorHAnsi"/>
          <w:b/>
          <w:szCs w:val="24"/>
        </w:rPr>
      </w:pPr>
    </w:p>
    <w:p w:rsidR="00086B79" w:rsidRDefault="001265DA" w:rsidP="00E2585B">
      <w:pPr>
        <w:spacing w:line="264" w:lineRule="auto"/>
        <w:ind w:right="-1"/>
        <w:jc w:val="center"/>
        <w:rPr>
          <w:rFonts w:ascii="Arial Narrow" w:hAnsi="Arial Narrow" w:cstheme="minorHAnsi"/>
          <w:b/>
          <w:szCs w:val="24"/>
        </w:rPr>
      </w:pPr>
      <w:r>
        <w:rPr>
          <w:rFonts w:ascii="Arial Narrow" w:hAnsi="Arial Narrow" w:cstheme="minorHAnsi"/>
          <w:b/>
          <w:szCs w:val="24"/>
        </w:rPr>
        <w:t>SPECYFIKACJA TECHNICZNA ROZDRABNIACZA</w:t>
      </w:r>
    </w:p>
    <w:p w:rsidR="007A1FDC" w:rsidRPr="0085217B" w:rsidRDefault="007A1FDC" w:rsidP="00E2585B">
      <w:pPr>
        <w:spacing w:line="264" w:lineRule="auto"/>
        <w:ind w:right="-1"/>
        <w:jc w:val="center"/>
        <w:rPr>
          <w:rFonts w:ascii="Arial Narrow" w:hAnsi="Arial Narrow" w:cstheme="minorHAnsi"/>
          <w:b/>
          <w:szCs w:val="24"/>
        </w:rPr>
      </w:pPr>
    </w:p>
    <w:p w:rsidR="00086B79" w:rsidRPr="0085217B" w:rsidRDefault="007A1FDC" w:rsidP="00E2585B">
      <w:pPr>
        <w:spacing w:line="264" w:lineRule="auto"/>
        <w:ind w:right="-1"/>
        <w:jc w:val="center"/>
        <w:rPr>
          <w:rFonts w:ascii="Arial Narrow" w:hAnsi="Arial Narrow" w:cstheme="minorHAnsi"/>
          <w:szCs w:val="24"/>
        </w:rPr>
      </w:pPr>
      <w:r w:rsidRPr="007A1FDC">
        <w:rPr>
          <w:rFonts w:ascii="Arial Narrow" w:hAnsi="Arial Narrow" w:cstheme="minorHAnsi"/>
          <w:szCs w:val="24"/>
        </w:rPr>
        <w:t xml:space="preserve">W związku z </w:t>
      </w:r>
      <w:r>
        <w:rPr>
          <w:rFonts w:ascii="Arial Narrow" w:hAnsi="Arial Narrow" w:cstheme="minorHAnsi"/>
          <w:szCs w:val="24"/>
        </w:rPr>
        <w:t>realizacją</w:t>
      </w:r>
      <w:r w:rsidRPr="0085217B">
        <w:rPr>
          <w:rFonts w:ascii="Arial Narrow" w:hAnsi="Arial Narrow" w:cstheme="minorHAnsi"/>
          <w:szCs w:val="24"/>
        </w:rPr>
        <w:t xml:space="preserve"> </w:t>
      </w:r>
      <w:r>
        <w:rPr>
          <w:rFonts w:ascii="Arial Narrow" w:hAnsi="Arial Narrow" w:cstheme="minorHAnsi"/>
          <w:szCs w:val="24"/>
        </w:rPr>
        <w:t xml:space="preserve"> </w:t>
      </w:r>
      <w:r w:rsidR="00086B79" w:rsidRPr="0085217B">
        <w:rPr>
          <w:rFonts w:ascii="Arial Narrow" w:hAnsi="Arial Narrow" w:cstheme="minorHAnsi"/>
          <w:szCs w:val="24"/>
        </w:rPr>
        <w:t xml:space="preserve">zadania </w:t>
      </w:r>
      <w:r w:rsidR="00086B79" w:rsidRPr="0085217B">
        <w:rPr>
          <w:rFonts w:ascii="Arial Narrow" w:hAnsi="Arial Narrow"/>
          <w:szCs w:val="24"/>
        </w:rPr>
        <w:t>pn.:</w:t>
      </w:r>
    </w:p>
    <w:p w:rsidR="007A1FDC" w:rsidRPr="007A1FDC" w:rsidRDefault="007A1FDC" w:rsidP="007A1FDC">
      <w:pPr>
        <w:spacing w:line="264" w:lineRule="auto"/>
        <w:ind w:right="-6"/>
        <w:jc w:val="center"/>
        <w:rPr>
          <w:rFonts w:ascii="Arial Narrow" w:hAnsi="Arial Narrow" w:cs="Tahoma"/>
          <w:szCs w:val="24"/>
        </w:rPr>
      </w:pPr>
      <w:r w:rsidRPr="007A1FDC">
        <w:rPr>
          <w:rFonts w:ascii="Arial Narrow" w:hAnsi="Arial Narrow" w:cs="Tahoma"/>
          <w:szCs w:val="24"/>
        </w:rPr>
        <w:t>„Dostawa sprzętu mobilnego;</w:t>
      </w:r>
    </w:p>
    <w:p w:rsidR="007A1FDC" w:rsidRPr="007A1FDC" w:rsidRDefault="007A1FDC" w:rsidP="007A1FDC">
      <w:pPr>
        <w:spacing w:line="264" w:lineRule="auto"/>
        <w:ind w:right="-6"/>
        <w:jc w:val="center"/>
        <w:rPr>
          <w:rFonts w:ascii="Arial Narrow" w:hAnsi="Arial Narrow" w:cs="Tahoma"/>
          <w:szCs w:val="24"/>
        </w:rPr>
      </w:pPr>
      <w:r w:rsidRPr="007A1FDC">
        <w:rPr>
          <w:rFonts w:ascii="Arial Narrow" w:hAnsi="Arial Narrow" w:cs="Tahoma"/>
          <w:szCs w:val="24"/>
        </w:rPr>
        <w:t>Dostawa rozdrabniacza mobilnego”</w:t>
      </w:r>
    </w:p>
    <w:p w:rsidR="00086B79" w:rsidRPr="0085217B" w:rsidRDefault="00086B79" w:rsidP="00E2585B">
      <w:pPr>
        <w:spacing w:line="264" w:lineRule="auto"/>
        <w:ind w:right="-6"/>
        <w:jc w:val="center"/>
        <w:rPr>
          <w:rFonts w:ascii="Arial Narrow" w:hAnsi="Arial Narrow" w:cs="Tahoma"/>
          <w:bCs/>
          <w:iCs/>
          <w:szCs w:val="24"/>
        </w:rPr>
      </w:pPr>
      <w:r w:rsidRPr="0085217B">
        <w:rPr>
          <w:rFonts w:ascii="Arial Narrow" w:hAnsi="Arial Narrow" w:cs="Tahoma"/>
          <w:szCs w:val="24"/>
        </w:rPr>
        <w:t>W</w:t>
      </w:r>
      <w:r w:rsidR="001A6DAA" w:rsidRPr="0085217B">
        <w:rPr>
          <w:rFonts w:ascii="Arial Narrow" w:hAnsi="Arial Narrow" w:cs="Tahoma"/>
          <w:szCs w:val="24"/>
        </w:rPr>
        <w:t xml:space="preserve"> ramach przedsięwzięcia</w:t>
      </w:r>
      <w:r w:rsidRPr="0085217B">
        <w:rPr>
          <w:rFonts w:ascii="Arial Narrow" w:hAnsi="Arial Narrow" w:cs="Tahoma"/>
          <w:szCs w:val="24"/>
        </w:rPr>
        <w:t xml:space="preserve"> pn.: „</w:t>
      </w:r>
      <w:r w:rsidRPr="0085217B">
        <w:rPr>
          <w:rFonts w:ascii="Arial Narrow" w:hAnsi="Arial Narrow" w:cs="Tahoma"/>
          <w:bCs/>
          <w:iCs/>
          <w:szCs w:val="24"/>
        </w:rPr>
        <w:t>OPTYMALIZACJA PROCESÓW I DOSTOSOWANIE ZAKŁADU DO FUNKCJONOWANIA W GOSPODARCE O OBIEGU ZAMKNIĘTYM”</w:t>
      </w:r>
      <w:r w:rsidR="00E853AB" w:rsidRPr="0085217B">
        <w:rPr>
          <w:rFonts w:ascii="Arial Narrow" w:hAnsi="Arial Narrow" w:cs="Tahoma"/>
          <w:bCs/>
          <w:iCs/>
          <w:szCs w:val="24"/>
        </w:rPr>
        <w:t>,</w:t>
      </w:r>
    </w:p>
    <w:p w:rsidR="00E853AB" w:rsidRPr="0085217B" w:rsidRDefault="00E853AB" w:rsidP="00E2585B">
      <w:pPr>
        <w:spacing w:line="264" w:lineRule="auto"/>
        <w:ind w:right="-6"/>
        <w:jc w:val="center"/>
        <w:rPr>
          <w:rFonts w:ascii="Arial Narrow" w:hAnsi="Arial Narrow" w:cs="Tahoma"/>
          <w:bCs/>
          <w:iCs/>
          <w:szCs w:val="24"/>
        </w:rPr>
      </w:pPr>
      <w:r w:rsidRPr="0085217B">
        <w:rPr>
          <w:rFonts w:ascii="Arial Narrow" w:hAnsi="Arial Narrow" w:cs="Tahoma"/>
          <w:szCs w:val="24"/>
        </w:rPr>
        <w:t>dofinansowanego ze środków EFRR w ramach RPO WD 2014-2020</w:t>
      </w:r>
    </w:p>
    <w:p w:rsidR="00086B79" w:rsidRPr="00E2585B" w:rsidRDefault="00086B79" w:rsidP="00E2585B">
      <w:pPr>
        <w:spacing w:line="264" w:lineRule="auto"/>
        <w:ind w:right="-6"/>
        <w:jc w:val="center"/>
        <w:rPr>
          <w:rFonts w:ascii="Arial Narrow" w:hAnsi="Arial Narrow" w:cs="Tahoma"/>
          <w:bCs/>
          <w:iCs/>
          <w:szCs w:val="24"/>
        </w:rPr>
      </w:pPr>
    </w:p>
    <w:p w:rsidR="00086B79" w:rsidRPr="00E2585B" w:rsidRDefault="00086B79" w:rsidP="00E2585B">
      <w:pPr>
        <w:spacing w:line="264" w:lineRule="auto"/>
        <w:ind w:left="360"/>
        <w:rPr>
          <w:rFonts w:ascii="Arial Narrow" w:hAnsi="Arial Narrow"/>
          <w:szCs w:val="24"/>
        </w:rPr>
      </w:pPr>
    </w:p>
    <w:p w:rsidR="007A1FDC" w:rsidRPr="00C06BF1" w:rsidRDefault="007A1FDC" w:rsidP="007A1FDC">
      <w:pPr>
        <w:suppressAutoHyphens/>
        <w:spacing w:line="276" w:lineRule="auto"/>
        <w:rPr>
          <w:rFonts w:cs="Calibri"/>
        </w:rPr>
      </w:pPr>
      <w:r w:rsidRPr="00C06BF1">
        <w:rPr>
          <w:rFonts w:cs="Calibri"/>
        </w:rPr>
        <w:t>Oświadczam, że oferowany przedmiot zamówienia posiada poniższe parametry techniczne: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61"/>
        <w:gridCol w:w="3717"/>
      </w:tblGrid>
      <w:tr w:rsidR="007A1FDC" w:rsidRPr="00C06BF1" w:rsidTr="008E20A7">
        <w:tc>
          <w:tcPr>
            <w:tcW w:w="546" w:type="dxa"/>
            <w:shd w:val="clear" w:color="auto" w:fill="auto"/>
          </w:tcPr>
          <w:p w:rsidR="007A1FDC" w:rsidRPr="00760FC1" w:rsidRDefault="007A1FDC" w:rsidP="00EC3DD5">
            <w:pPr>
              <w:spacing w:after="200" w:line="276" w:lineRule="auto"/>
              <w:jc w:val="center"/>
              <w:rPr>
                <w:b/>
                <w:sz w:val="22"/>
              </w:rPr>
            </w:pPr>
            <w:r w:rsidRPr="00760FC1">
              <w:rPr>
                <w:b/>
                <w:sz w:val="22"/>
              </w:rPr>
              <w:t>Lp.</w:t>
            </w:r>
          </w:p>
        </w:tc>
        <w:tc>
          <w:tcPr>
            <w:tcW w:w="4961" w:type="dxa"/>
            <w:shd w:val="clear" w:color="auto" w:fill="auto"/>
          </w:tcPr>
          <w:p w:rsidR="007A1FDC" w:rsidRPr="00760FC1" w:rsidRDefault="007A1FDC" w:rsidP="00760FC1">
            <w:pPr>
              <w:spacing w:after="200" w:line="276" w:lineRule="auto"/>
              <w:jc w:val="center"/>
              <w:rPr>
                <w:b/>
                <w:sz w:val="22"/>
              </w:rPr>
            </w:pPr>
            <w:r w:rsidRPr="00760FC1">
              <w:rPr>
                <w:b/>
                <w:sz w:val="22"/>
              </w:rPr>
              <w:t xml:space="preserve">Parametry </w:t>
            </w:r>
            <w:r w:rsidR="00760FC1">
              <w:rPr>
                <w:b/>
                <w:sz w:val="22"/>
              </w:rPr>
              <w:t>maszyny</w:t>
            </w:r>
          </w:p>
        </w:tc>
        <w:tc>
          <w:tcPr>
            <w:tcW w:w="3717" w:type="dxa"/>
            <w:shd w:val="clear" w:color="auto" w:fill="auto"/>
          </w:tcPr>
          <w:p w:rsidR="007A1FDC" w:rsidRPr="00760FC1" w:rsidRDefault="007A1FDC" w:rsidP="008E20A7">
            <w:pPr>
              <w:spacing w:after="200" w:line="276" w:lineRule="auto"/>
              <w:jc w:val="center"/>
              <w:rPr>
                <w:b/>
                <w:sz w:val="22"/>
              </w:rPr>
            </w:pPr>
            <w:r w:rsidRPr="00760FC1">
              <w:rPr>
                <w:b/>
                <w:sz w:val="22"/>
              </w:rPr>
              <w:t>Parametry oferowane</w:t>
            </w:r>
            <w:r w:rsidR="008E20A7" w:rsidRPr="008E20A7">
              <w:rPr>
                <w:b/>
                <w:sz w:val="22"/>
                <w:vertAlign w:val="superscript"/>
              </w:rPr>
              <w:t>1)</w:t>
            </w:r>
          </w:p>
        </w:tc>
      </w:tr>
      <w:tr w:rsidR="007A1FDC" w:rsidRPr="00C06BF1" w:rsidTr="008E20A7">
        <w:tc>
          <w:tcPr>
            <w:tcW w:w="546" w:type="dxa"/>
            <w:shd w:val="clear" w:color="auto" w:fill="auto"/>
          </w:tcPr>
          <w:p w:rsidR="007A1FDC" w:rsidRPr="00C06BF1" w:rsidRDefault="007A1FDC" w:rsidP="00EC3DD5">
            <w:pPr>
              <w:spacing w:after="200" w:line="276" w:lineRule="auto"/>
              <w:rPr>
                <w:sz w:val="20"/>
              </w:rPr>
            </w:pPr>
            <w:r w:rsidRPr="00C06BF1">
              <w:rPr>
                <w:sz w:val="20"/>
              </w:rPr>
              <w:t>1.</w:t>
            </w:r>
          </w:p>
        </w:tc>
        <w:tc>
          <w:tcPr>
            <w:tcW w:w="4961" w:type="dxa"/>
            <w:shd w:val="clear" w:color="auto" w:fill="auto"/>
          </w:tcPr>
          <w:p w:rsidR="007A1FDC" w:rsidRPr="00C06BF1" w:rsidRDefault="007A1FDC" w:rsidP="00EC3DD5">
            <w:pPr>
              <w:spacing w:after="200" w:line="276" w:lineRule="auto"/>
              <w:rPr>
                <w:sz w:val="18"/>
                <w:szCs w:val="18"/>
              </w:rPr>
            </w:pPr>
            <w:r w:rsidRPr="00C06BF1">
              <w:rPr>
                <w:sz w:val="18"/>
                <w:szCs w:val="18"/>
              </w:rPr>
              <w:t>Producent, model, typ</w:t>
            </w:r>
          </w:p>
        </w:tc>
        <w:tc>
          <w:tcPr>
            <w:tcW w:w="3717" w:type="dxa"/>
            <w:shd w:val="clear" w:color="auto" w:fill="auto"/>
          </w:tcPr>
          <w:p w:rsidR="007A1FDC" w:rsidRPr="00C06BF1" w:rsidRDefault="007A1FDC" w:rsidP="00EC3DD5">
            <w:pPr>
              <w:spacing w:after="200" w:line="276" w:lineRule="auto"/>
            </w:pPr>
          </w:p>
        </w:tc>
      </w:tr>
      <w:tr w:rsidR="007A1FDC" w:rsidRPr="00C06BF1" w:rsidTr="008E20A7">
        <w:tc>
          <w:tcPr>
            <w:tcW w:w="546" w:type="dxa"/>
            <w:shd w:val="clear" w:color="auto" w:fill="auto"/>
          </w:tcPr>
          <w:p w:rsidR="007A1FDC" w:rsidRPr="00C06BF1" w:rsidRDefault="007A1FDC" w:rsidP="00EC3DD5">
            <w:pPr>
              <w:spacing w:after="200" w:line="276" w:lineRule="auto"/>
              <w:rPr>
                <w:sz w:val="20"/>
              </w:rPr>
            </w:pPr>
            <w:r w:rsidRPr="00C06BF1">
              <w:rPr>
                <w:sz w:val="20"/>
              </w:rPr>
              <w:t>2.</w:t>
            </w:r>
          </w:p>
        </w:tc>
        <w:tc>
          <w:tcPr>
            <w:tcW w:w="4961" w:type="dxa"/>
            <w:shd w:val="clear" w:color="auto" w:fill="auto"/>
          </w:tcPr>
          <w:p w:rsidR="007A1FDC" w:rsidRPr="00C06BF1" w:rsidRDefault="007A1FDC" w:rsidP="00310820">
            <w:pPr>
              <w:spacing w:after="200" w:line="276" w:lineRule="auto"/>
              <w:rPr>
                <w:sz w:val="18"/>
                <w:szCs w:val="18"/>
              </w:rPr>
            </w:pPr>
            <w:r w:rsidRPr="00C06BF1">
              <w:rPr>
                <w:sz w:val="18"/>
                <w:szCs w:val="18"/>
              </w:rPr>
              <w:t xml:space="preserve">Minimalna wydajność eksploatacyjna urządzenia powinna wynosić co najmniej </w:t>
            </w:r>
            <w:r w:rsidR="00310820">
              <w:rPr>
                <w:sz w:val="18"/>
                <w:szCs w:val="18"/>
              </w:rPr>
              <w:t>3</w:t>
            </w:r>
            <w:r w:rsidRPr="00C06BF1">
              <w:rPr>
                <w:sz w:val="18"/>
                <w:szCs w:val="18"/>
              </w:rPr>
              <w:t>0 Mg/</w:t>
            </w:r>
            <w:r>
              <w:rPr>
                <w:sz w:val="18"/>
                <w:szCs w:val="18"/>
              </w:rPr>
              <w:t>godz.</w:t>
            </w:r>
            <w:r w:rsidRPr="00C06BF1">
              <w:rPr>
                <w:sz w:val="18"/>
                <w:szCs w:val="18"/>
              </w:rPr>
              <w:t xml:space="preserve"> przy </w:t>
            </w:r>
            <w:r>
              <w:rPr>
                <w:sz w:val="18"/>
                <w:szCs w:val="18"/>
              </w:rPr>
              <w:t>rozdrabnianiu odpadów gabarytowych</w:t>
            </w:r>
            <w:r w:rsidRPr="00C06BF1">
              <w:rPr>
                <w:sz w:val="18"/>
                <w:szCs w:val="18"/>
              </w:rPr>
              <w:t>.</w:t>
            </w:r>
          </w:p>
        </w:tc>
        <w:tc>
          <w:tcPr>
            <w:tcW w:w="3717" w:type="dxa"/>
            <w:shd w:val="clear" w:color="auto" w:fill="auto"/>
          </w:tcPr>
          <w:p w:rsidR="007A1FDC" w:rsidRPr="00C06BF1" w:rsidRDefault="007A1FDC" w:rsidP="00EC3DD5">
            <w:pPr>
              <w:spacing w:after="200" w:line="276" w:lineRule="auto"/>
            </w:pPr>
          </w:p>
        </w:tc>
      </w:tr>
      <w:tr w:rsidR="007A1FDC" w:rsidRPr="00C06BF1" w:rsidTr="008E20A7">
        <w:tc>
          <w:tcPr>
            <w:tcW w:w="546" w:type="dxa"/>
            <w:shd w:val="clear" w:color="auto" w:fill="auto"/>
          </w:tcPr>
          <w:p w:rsidR="007A1FDC" w:rsidRPr="00C06BF1" w:rsidRDefault="007A1FDC" w:rsidP="00EC3DD5">
            <w:pPr>
              <w:spacing w:after="200" w:line="276" w:lineRule="auto"/>
              <w:rPr>
                <w:sz w:val="20"/>
              </w:rPr>
            </w:pPr>
            <w:r w:rsidRPr="00C06BF1">
              <w:rPr>
                <w:sz w:val="20"/>
              </w:rPr>
              <w:t>3.</w:t>
            </w:r>
          </w:p>
        </w:tc>
        <w:tc>
          <w:tcPr>
            <w:tcW w:w="4961" w:type="dxa"/>
            <w:shd w:val="clear" w:color="auto" w:fill="auto"/>
          </w:tcPr>
          <w:p w:rsidR="007A1FDC" w:rsidRPr="00C06BF1" w:rsidRDefault="007A1FDC" w:rsidP="00EC6A2A">
            <w:pPr>
              <w:spacing w:after="200"/>
              <w:rPr>
                <w:sz w:val="18"/>
                <w:szCs w:val="18"/>
              </w:rPr>
            </w:pPr>
            <w:r w:rsidRPr="00C06BF1">
              <w:rPr>
                <w:sz w:val="18"/>
                <w:szCs w:val="18"/>
              </w:rPr>
              <w:t>Rozdrabniacz powinien być zbudowany na podwoziu kołowym:</w:t>
            </w:r>
            <w:r w:rsidRPr="00C06BF1">
              <w:rPr>
                <w:sz w:val="18"/>
                <w:szCs w:val="18"/>
              </w:rPr>
              <w:br/>
              <w:t>- co najmniej trzyosiowym, dopuszczonym do ruchu po drogach publicznych z prędkością co najmniej 70 km/h,</w:t>
            </w:r>
            <w:r w:rsidRPr="00C06BF1">
              <w:rPr>
                <w:sz w:val="18"/>
                <w:szCs w:val="18"/>
              </w:rPr>
              <w:br/>
              <w:t xml:space="preserve">- </w:t>
            </w:r>
            <w:r w:rsidR="00EC6A2A">
              <w:rPr>
                <w:sz w:val="18"/>
                <w:szCs w:val="18"/>
              </w:rPr>
              <w:t>wyposażony w</w:t>
            </w:r>
            <w:r w:rsidRPr="00C06BF1">
              <w:rPr>
                <w:sz w:val="18"/>
                <w:szCs w:val="18"/>
              </w:rPr>
              <w:t xml:space="preserve"> zaczep</w:t>
            </w:r>
            <w:r w:rsidR="00EC6A2A">
              <w:rPr>
                <w:sz w:val="18"/>
                <w:szCs w:val="18"/>
              </w:rPr>
              <w:t xml:space="preserve"> przelotowy</w:t>
            </w:r>
            <w:r w:rsidRPr="00C06BF1">
              <w:rPr>
                <w:sz w:val="18"/>
                <w:szCs w:val="18"/>
              </w:rPr>
              <w:t xml:space="preserve"> lub zaczep typu siodło,</w:t>
            </w:r>
            <w:r w:rsidRPr="00C06BF1">
              <w:rPr>
                <w:sz w:val="18"/>
                <w:szCs w:val="18"/>
              </w:rPr>
              <w:br/>
              <w:t>- wyposażonym w układ hamulcowy ABS oraz oświetlenie drogowe,</w:t>
            </w:r>
            <w:r w:rsidRPr="00C06BF1">
              <w:rPr>
                <w:sz w:val="18"/>
                <w:szCs w:val="18"/>
              </w:rPr>
              <w:br/>
              <w:t>- wyposażone w zaczep kulowy na końcu dyszla, celem przemieszczenia maszyny przy pomocy np. ładowarki.</w:t>
            </w:r>
          </w:p>
        </w:tc>
        <w:tc>
          <w:tcPr>
            <w:tcW w:w="3717" w:type="dxa"/>
            <w:shd w:val="clear" w:color="auto" w:fill="auto"/>
          </w:tcPr>
          <w:p w:rsidR="007A1FDC" w:rsidRPr="00C06BF1" w:rsidRDefault="007A1FDC" w:rsidP="00EC3DD5">
            <w:pPr>
              <w:spacing w:after="200" w:line="276" w:lineRule="auto"/>
            </w:pPr>
          </w:p>
        </w:tc>
      </w:tr>
      <w:tr w:rsidR="007A1FDC" w:rsidRPr="00C06BF1" w:rsidTr="008E20A7">
        <w:tc>
          <w:tcPr>
            <w:tcW w:w="546" w:type="dxa"/>
            <w:shd w:val="clear" w:color="auto" w:fill="auto"/>
          </w:tcPr>
          <w:p w:rsidR="007A1FDC" w:rsidRPr="00C06BF1" w:rsidRDefault="007A1FDC" w:rsidP="00EC3DD5">
            <w:pPr>
              <w:spacing w:after="200" w:line="276" w:lineRule="auto"/>
              <w:rPr>
                <w:sz w:val="20"/>
              </w:rPr>
            </w:pPr>
            <w:r w:rsidRPr="00C06BF1">
              <w:rPr>
                <w:sz w:val="20"/>
              </w:rPr>
              <w:t>4.</w:t>
            </w:r>
          </w:p>
        </w:tc>
        <w:tc>
          <w:tcPr>
            <w:tcW w:w="4961" w:type="dxa"/>
            <w:shd w:val="clear" w:color="auto" w:fill="auto"/>
          </w:tcPr>
          <w:p w:rsidR="007A1FDC" w:rsidRPr="00C06BF1" w:rsidRDefault="007A1FDC" w:rsidP="003E6128">
            <w:pPr>
              <w:spacing w:after="200" w:line="276" w:lineRule="auto"/>
              <w:rPr>
                <w:sz w:val="18"/>
                <w:szCs w:val="18"/>
              </w:rPr>
            </w:pPr>
            <w:r w:rsidRPr="00C06BF1">
              <w:rPr>
                <w:sz w:val="18"/>
                <w:szCs w:val="18"/>
              </w:rPr>
              <w:t xml:space="preserve">Całkowita masa urządzenia gotowego do pracy </w:t>
            </w:r>
            <w:r w:rsidR="003E6128">
              <w:rPr>
                <w:sz w:val="18"/>
                <w:szCs w:val="18"/>
              </w:rPr>
              <w:t>maks</w:t>
            </w:r>
            <w:r>
              <w:rPr>
                <w:sz w:val="18"/>
                <w:szCs w:val="18"/>
              </w:rPr>
              <w:t>.</w:t>
            </w:r>
            <w:r w:rsidRPr="00C06BF1">
              <w:rPr>
                <w:sz w:val="18"/>
                <w:szCs w:val="18"/>
              </w:rPr>
              <w:t xml:space="preserve"> </w:t>
            </w:r>
            <w:r w:rsidR="003E6128">
              <w:rPr>
                <w:sz w:val="18"/>
                <w:szCs w:val="18"/>
              </w:rPr>
              <w:t>32</w:t>
            </w:r>
            <w:r w:rsidRPr="00C06BF1">
              <w:rPr>
                <w:sz w:val="18"/>
                <w:szCs w:val="18"/>
              </w:rPr>
              <w:t xml:space="preserve"> Mg.</w:t>
            </w:r>
          </w:p>
        </w:tc>
        <w:tc>
          <w:tcPr>
            <w:tcW w:w="3717" w:type="dxa"/>
            <w:shd w:val="clear" w:color="auto" w:fill="auto"/>
          </w:tcPr>
          <w:p w:rsidR="007A1FDC" w:rsidRPr="00C06BF1" w:rsidRDefault="007A1FDC" w:rsidP="00EC3DD5">
            <w:pPr>
              <w:spacing w:after="200" w:line="276" w:lineRule="auto"/>
            </w:pPr>
          </w:p>
        </w:tc>
      </w:tr>
      <w:tr w:rsidR="007A1FDC" w:rsidRPr="00C06BF1" w:rsidTr="008E20A7">
        <w:tc>
          <w:tcPr>
            <w:tcW w:w="546" w:type="dxa"/>
            <w:shd w:val="clear" w:color="auto" w:fill="auto"/>
          </w:tcPr>
          <w:p w:rsidR="007A1FDC" w:rsidRPr="00C06BF1" w:rsidRDefault="007A1FDC" w:rsidP="00EC3DD5">
            <w:pPr>
              <w:spacing w:after="200" w:line="276" w:lineRule="auto"/>
              <w:rPr>
                <w:sz w:val="20"/>
              </w:rPr>
            </w:pPr>
            <w:r w:rsidRPr="00C06BF1">
              <w:rPr>
                <w:sz w:val="20"/>
              </w:rPr>
              <w:t>5.</w:t>
            </w:r>
          </w:p>
        </w:tc>
        <w:tc>
          <w:tcPr>
            <w:tcW w:w="4961" w:type="dxa"/>
            <w:shd w:val="clear" w:color="auto" w:fill="auto"/>
          </w:tcPr>
          <w:p w:rsidR="007A1FDC" w:rsidRPr="00C06BF1" w:rsidRDefault="007A1FDC" w:rsidP="00764927">
            <w:pPr>
              <w:spacing w:after="200" w:line="276" w:lineRule="auto"/>
              <w:rPr>
                <w:sz w:val="18"/>
                <w:szCs w:val="18"/>
              </w:rPr>
            </w:pPr>
            <w:r w:rsidRPr="00C06BF1">
              <w:rPr>
                <w:sz w:val="18"/>
                <w:szCs w:val="18"/>
              </w:rPr>
              <w:t xml:space="preserve">Urządzenie powinno być wyposażone w silnik wysokoprężny o mocy min. </w:t>
            </w:r>
            <w:r>
              <w:rPr>
                <w:sz w:val="18"/>
                <w:szCs w:val="18"/>
              </w:rPr>
              <w:t>4</w:t>
            </w:r>
            <w:r w:rsidRPr="00C06BF1">
              <w:rPr>
                <w:sz w:val="18"/>
                <w:szCs w:val="18"/>
              </w:rPr>
              <w:t xml:space="preserve">00 kW, spełniający </w:t>
            </w:r>
            <w:r w:rsidRPr="007A1FDC">
              <w:rPr>
                <w:sz w:val="18"/>
                <w:szCs w:val="18"/>
              </w:rPr>
              <w:t>n</w:t>
            </w:r>
            <w:r w:rsidR="00764927">
              <w:rPr>
                <w:sz w:val="18"/>
                <w:szCs w:val="18"/>
              </w:rPr>
              <w:t xml:space="preserve">ormy emisji spalin min. EURO 4 </w:t>
            </w:r>
            <w:r w:rsidRPr="00C06BF1">
              <w:rPr>
                <w:sz w:val="18"/>
                <w:szCs w:val="18"/>
              </w:rPr>
              <w:t xml:space="preserve">oraz zbiornik paliwa o pojemności min. </w:t>
            </w:r>
            <w:r>
              <w:rPr>
                <w:sz w:val="18"/>
                <w:szCs w:val="18"/>
              </w:rPr>
              <w:t>6</w:t>
            </w:r>
            <w:r w:rsidRPr="00C06BF1">
              <w:rPr>
                <w:sz w:val="18"/>
                <w:szCs w:val="18"/>
              </w:rPr>
              <w:t>00 litrów.</w:t>
            </w:r>
          </w:p>
        </w:tc>
        <w:tc>
          <w:tcPr>
            <w:tcW w:w="3717" w:type="dxa"/>
            <w:shd w:val="clear" w:color="auto" w:fill="auto"/>
          </w:tcPr>
          <w:p w:rsidR="007A1FDC" w:rsidRPr="00C06BF1" w:rsidRDefault="007A1FDC" w:rsidP="00EC3DD5">
            <w:pPr>
              <w:spacing w:after="200" w:line="276" w:lineRule="auto"/>
            </w:pPr>
          </w:p>
        </w:tc>
      </w:tr>
      <w:tr w:rsidR="007A1FDC" w:rsidRPr="00C06BF1" w:rsidTr="008E20A7">
        <w:tc>
          <w:tcPr>
            <w:tcW w:w="546" w:type="dxa"/>
            <w:shd w:val="clear" w:color="auto" w:fill="auto"/>
          </w:tcPr>
          <w:p w:rsidR="007A1FDC" w:rsidRPr="00C06BF1" w:rsidRDefault="007A1FDC" w:rsidP="00EC3DD5">
            <w:pPr>
              <w:spacing w:after="200" w:line="276" w:lineRule="auto"/>
              <w:rPr>
                <w:sz w:val="20"/>
              </w:rPr>
            </w:pPr>
            <w:r w:rsidRPr="00C06BF1">
              <w:rPr>
                <w:sz w:val="20"/>
              </w:rPr>
              <w:t>6.</w:t>
            </w:r>
          </w:p>
        </w:tc>
        <w:tc>
          <w:tcPr>
            <w:tcW w:w="4961" w:type="dxa"/>
            <w:shd w:val="clear" w:color="auto" w:fill="auto"/>
          </w:tcPr>
          <w:p w:rsidR="007A1FDC" w:rsidRPr="00C06BF1" w:rsidRDefault="007A1FDC" w:rsidP="00EC6A2A">
            <w:pPr>
              <w:spacing w:after="200" w:line="276" w:lineRule="auto"/>
              <w:rPr>
                <w:sz w:val="18"/>
                <w:szCs w:val="18"/>
              </w:rPr>
            </w:pPr>
            <w:r w:rsidRPr="00C06BF1">
              <w:rPr>
                <w:sz w:val="18"/>
                <w:szCs w:val="18"/>
              </w:rPr>
              <w:t xml:space="preserve">Komora rozdrabniająca </w:t>
            </w:r>
            <w:r>
              <w:rPr>
                <w:sz w:val="18"/>
                <w:szCs w:val="18"/>
              </w:rPr>
              <w:t>musi</w:t>
            </w:r>
            <w:r w:rsidRPr="00C06BF1">
              <w:rPr>
                <w:sz w:val="18"/>
                <w:szCs w:val="18"/>
              </w:rPr>
              <w:t>:</w:t>
            </w:r>
            <w:r w:rsidRPr="00C06BF1">
              <w:rPr>
                <w:sz w:val="18"/>
                <w:szCs w:val="18"/>
              </w:rPr>
              <w:br/>
              <w:t>- być wyposażona w jeden wał rozdrabniający oraz grzebień rozdrabniający, któr</w:t>
            </w:r>
            <w:r>
              <w:rPr>
                <w:sz w:val="18"/>
                <w:szCs w:val="18"/>
              </w:rPr>
              <w:t>e</w:t>
            </w:r>
            <w:r w:rsidRPr="00C06BF1">
              <w:rPr>
                <w:sz w:val="18"/>
                <w:szCs w:val="18"/>
              </w:rPr>
              <w:t xml:space="preserve"> usytuowan</w:t>
            </w:r>
            <w:r>
              <w:rPr>
                <w:sz w:val="18"/>
                <w:szCs w:val="18"/>
              </w:rPr>
              <w:t>e</w:t>
            </w:r>
            <w:r w:rsidRPr="00C06BF1">
              <w:rPr>
                <w:sz w:val="18"/>
                <w:szCs w:val="18"/>
              </w:rPr>
              <w:t xml:space="preserve"> </w:t>
            </w:r>
            <w:r>
              <w:rPr>
                <w:sz w:val="18"/>
                <w:szCs w:val="18"/>
              </w:rPr>
              <w:t>są</w:t>
            </w:r>
            <w:r w:rsidRPr="00C06BF1">
              <w:rPr>
                <w:sz w:val="18"/>
                <w:szCs w:val="18"/>
              </w:rPr>
              <w:t xml:space="preserve"> wzdłuż osi maszyny i </w:t>
            </w:r>
            <w:r w:rsidRPr="00C06BF1">
              <w:rPr>
                <w:sz w:val="18"/>
                <w:szCs w:val="18"/>
              </w:rPr>
              <w:lastRenderedPageBreak/>
              <w:t>stanowią podstawę rozdrabniania odpadów,</w:t>
            </w:r>
            <w:r w:rsidRPr="00C06BF1">
              <w:rPr>
                <w:sz w:val="18"/>
                <w:szCs w:val="18"/>
              </w:rPr>
              <w:br/>
              <w:t xml:space="preserve">- posiadać maksymalną wysokość załadunku </w:t>
            </w:r>
            <w:r>
              <w:rPr>
                <w:sz w:val="18"/>
                <w:szCs w:val="18"/>
              </w:rPr>
              <w:t>42</w:t>
            </w:r>
            <w:r w:rsidRPr="00C06BF1">
              <w:rPr>
                <w:sz w:val="18"/>
                <w:szCs w:val="18"/>
              </w:rPr>
              <w:t>00 mm,</w:t>
            </w:r>
            <w:r w:rsidRPr="00C06BF1">
              <w:rPr>
                <w:sz w:val="18"/>
                <w:szCs w:val="18"/>
              </w:rPr>
              <w:br/>
              <w:t xml:space="preserve">- posiadać minimalną szerokość załadunku </w:t>
            </w:r>
            <w:r w:rsidR="00EC6A2A">
              <w:rPr>
                <w:sz w:val="18"/>
                <w:szCs w:val="18"/>
              </w:rPr>
              <w:t>2890</w:t>
            </w:r>
            <w:r w:rsidRPr="00C06BF1">
              <w:rPr>
                <w:sz w:val="18"/>
                <w:szCs w:val="18"/>
              </w:rPr>
              <w:t xml:space="preserve"> mm.</w:t>
            </w:r>
          </w:p>
        </w:tc>
        <w:tc>
          <w:tcPr>
            <w:tcW w:w="3717" w:type="dxa"/>
            <w:shd w:val="clear" w:color="auto" w:fill="auto"/>
          </w:tcPr>
          <w:p w:rsidR="007A1FDC" w:rsidRPr="00C06BF1" w:rsidRDefault="007A1FDC" w:rsidP="00EC3DD5">
            <w:pPr>
              <w:spacing w:after="200" w:line="276" w:lineRule="auto"/>
            </w:pPr>
          </w:p>
        </w:tc>
      </w:tr>
      <w:tr w:rsidR="007A1FDC" w:rsidRPr="00C06BF1" w:rsidTr="008E20A7">
        <w:tc>
          <w:tcPr>
            <w:tcW w:w="546" w:type="dxa"/>
            <w:shd w:val="clear" w:color="auto" w:fill="auto"/>
          </w:tcPr>
          <w:p w:rsidR="007A1FDC" w:rsidRPr="00C06BF1" w:rsidRDefault="007A1FDC" w:rsidP="00EC3DD5">
            <w:pPr>
              <w:spacing w:after="200" w:line="276" w:lineRule="auto"/>
              <w:rPr>
                <w:sz w:val="20"/>
              </w:rPr>
            </w:pPr>
            <w:r w:rsidRPr="00C06BF1">
              <w:rPr>
                <w:sz w:val="20"/>
              </w:rPr>
              <w:t>7.</w:t>
            </w:r>
          </w:p>
        </w:tc>
        <w:tc>
          <w:tcPr>
            <w:tcW w:w="4961" w:type="dxa"/>
            <w:shd w:val="clear" w:color="auto" w:fill="auto"/>
          </w:tcPr>
          <w:p w:rsidR="007A1FDC" w:rsidRPr="00C06BF1" w:rsidRDefault="007A1FDC" w:rsidP="00EC6A2A">
            <w:pPr>
              <w:spacing w:after="200" w:line="276" w:lineRule="auto"/>
              <w:rPr>
                <w:sz w:val="18"/>
                <w:szCs w:val="18"/>
              </w:rPr>
            </w:pPr>
            <w:r w:rsidRPr="00C06BF1">
              <w:rPr>
                <w:sz w:val="18"/>
                <w:szCs w:val="18"/>
              </w:rPr>
              <w:t xml:space="preserve">Wał rozdrabniający </w:t>
            </w:r>
            <w:r>
              <w:rPr>
                <w:sz w:val="18"/>
                <w:szCs w:val="18"/>
              </w:rPr>
              <w:t>musi</w:t>
            </w:r>
            <w:r w:rsidRPr="00C06BF1">
              <w:rPr>
                <w:sz w:val="18"/>
                <w:szCs w:val="18"/>
              </w:rPr>
              <w:t>:</w:t>
            </w:r>
            <w:r w:rsidRPr="00C06BF1">
              <w:rPr>
                <w:sz w:val="18"/>
                <w:szCs w:val="18"/>
              </w:rPr>
              <w:br/>
              <w:t xml:space="preserve">- mieć długość co najmniej </w:t>
            </w:r>
            <w:r>
              <w:rPr>
                <w:sz w:val="18"/>
                <w:szCs w:val="18"/>
              </w:rPr>
              <w:t>29</w:t>
            </w:r>
            <w:r w:rsidRPr="00C06BF1">
              <w:rPr>
                <w:sz w:val="18"/>
                <w:szCs w:val="18"/>
              </w:rPr>
              <w:t>00 mm,</w:t>
            </w:r>
            <w:r w:rsidRPr="00C06BF1">
              <w:rPr>
                <w:sz w:val="18"/>
                <w:szCs w:val="18"/>
              </w:rPr>
              <w:br/>
              <w:t xml:space="preserve">- posiadać średnice co najmniej </w:t>
            </w:r>
            <w:r w:rsidR="00EC6A2A">
              <w:rPr>
                <w:sz w:val="18"/>
                <w:szCs w:val="18"/>
              </w:rPr>
              <w:t>9</w:t>
            </w:r>
            <w:r w:rsidRPr="00C06BF1">
              <w:rPr>
                <w:sz w:val="18"/>
                <w:szCs w:val="18"/>
              </w:rPr>
              <w:t>00 mm,</w:t>
            </w:r>
            <w:r w:rsidRPr="00C06BF1">
              <w:rPr>
                <w:sz w:val="18"/>
                <w:szCs w:val="18"/>
              </w:rPr>
              <w:br/>
              <w:t>- prędkość obrotowa wału</w:t>
            </w:r>
            <w:r>
              <w:rPr>
                <w:sz w:val="18"/>
                <w:szCs w:val="18"/>
              </w:rPr>
              <w:t xml:space="preserve"> </w:t>
            </w:r>
            <w:r w:rsidR="00764927">
              <w:rPr>
                <w:sz w:val="18"/>
                <w:szCs w:val="18"/>
              </w:rPr>
              <w:t>zmienna</w:t>
            </w:r>
            <w:r>
              <w:rPr>
                <w:sz w:val="18"/>
                <w:szCs w:val="18"/>
              </w:rPr>
              <w:t>:</w:t>
            </w:r>
            <w:r w:rsidRPr="00C06BF1">
              <w:rPr>
                <w:sz w:val="18"/>
                <w:szCs w:val="18"/>
              </w:rPr>
              <w:t xml:space="preserve"> </w:t>
            </w:r>
            <w:r w:rsidR="00EC6A2A">
              <w:rPr>
                <w:sz w:val="18"/>
                <w:szCs w:val="18"/>
              </w:rPr>
              <w:t xml:space="preserve">od 0 do </w:t>
            </w:r>
            <w:r>
              <w:rPr>
                <w:sz w:val="18"/>
                <w:szCs w:val="18"/>
              </w:rPr>
              <w:t>m</w:t>
            </w:r>
            <w:r w:rsidR="00764927">
              <w:rPr>
                <w:sz w:val="18"/>
                <w:szCs w:val="18"/>
              </w:rPr>
              <w:t>aks</w:t>
            </w:r>
            <w:r>
              <w:rPr>
                <w:sz w:val="18"/>
                <w:szCs w:val="18"/>
              </w:rPr>
              <w:t>.</w:t>
            </w:r>
            <w:r w:rsidRPr="00C06BF1">
              <w:rPr>
                <w:sz w:val="18"/>
                <w:szCs w:val="18"/>
              </w:rPr>
              <w:t xml:space="preserve"> 40obr./min.,</w:t>
            </w:r>
            <w:r w:rsidRPr="00C06BF1">
              <w:rPr>
                <w:sz w:val="18"/>
                <w:szCs w:val="18"/>
              </w:rPr>
              <w:br/>
              <w:t>- być wyposażon</w:t>
            </w:r>
            <w:r w:rsidR="00EC6A2A">
              <w:rPr>
                <w:sz w:val="18"/>
                <w:szCs w:val="18"/>
              </w:rPr>
              <w:t>y</w:t>
            </w:r>
            <w:r w:rsidRPr="00C06BF1">
              <w:rPr>
                <w:sz w:val="18"/>
                <w:szCs w:val="18"/>
              </w:rPr>
              <w:t xml:space="preserve"> w rewers oraz łatwo wymienne noże rozdrabniające, które powinny być łączone do wału za pomocą połączeń śrubowych.</w:t>
            </w:r>
          </w:p>
        </w:tc>
        <w:tc>
          <w:tcPr>
            <w:tcW w:w="3717" w:type="dxa"/>
            <w:shd w:val="clear" w:color="auto" w:fill="auto"/>
          </w:tcPr>
          <w:p w:rsidR="007A1FDC" w:rsidRPr="00C06BF1" w:rsidRDefault="007A1FDC" w:rsidP="00EC3DD5">
            <w:pPr>
              <w:spacing w:after="200" w:line="276" w:lineRule="auto"/>
            </w:pPr>
          </w:p>
        </w:tc>
      </w:tr>
      <w:tr w:rsidR="007A1FDC" w:rsidRPr="00C06BF1" w:rsidTr="000D4E9B">
        <w:trPr>
          <w:trHeight w:val="1679"/>
        </w:trPr>
        <w:tc>
          <w:tcPr>
            <w:tcW w:w="546" w:type="dxa"/>
            <w:shd w:val="clear" w:color="auto" w:fill="auto"/>
          </w:tcPr>
          <w:p w:rsidR="007A1FDC" w:rsidRPr="00C06BF1" w:rsidRDefault="007A1FDC" w:rsidP="00EC3DD5">
            <w:pPr>
              <w:spacing w:after="200" w:line="276" w:lineRule="auto"/>
              <w:rPr>
                <w:sz w:val="20"/>
              </w:rPr>
            </w:pPr>
            <w:r>
              <w:rPr>
                <w:sz w:val="20"/>
              </w:rPr>
              <w:t>8.</w:t>
            </w:r>
          </w:p>
        </w:tc>
        <w:tc>
          <w:tcPr>
            <w:tcW w:w="4961" w:type="dxa"/>
            <w:shd w:val="clear" w:color="auto" w:fill="auto"/>
          </w:tcPr>
          <w:p w:rsidR="00C33509" w:rsidRPr="000D4E9B" w:rsidRDefault="00C33509" w:rsidP="000D4E9B">
            <w:pPr>
              <w:spacing w:after="200" w:line="276" w:lineRule="auto"/>
              <w:rPr>
                <w:sz w:val="18"/>
                <w:szCs w:val="18"/>
              </w:rPr>
            </w:pPr>
            <w:r w:rsidRPr="000D4E9B">
              <w:rPr>
                <w:sz w:val="18"/>
                <w:szCs w:val="18"/>
              </w:rPr>
              <w:t>Grzebień rozdrabniający musi:</w:t>
            </w:r>
            <w:r w:rsidRPr="000D4E9B">
              <w:rPr>
                <w:sz w:val="18"/>
                <w:szCs w:val="18"/>
              </w:rPr>
              <w:br/>
              <w:t>- mieć długość co najmniej 2800 mm,</w:t>
            </w:r>
            <w:r w:rsidRPr="000D4E9B">
              <w:rPr>
                <w:sz w:val="18"/>
                <w:szCs w:val="18"/>
              </w:rPr>
              <w:br/>
              <w:t>- być podnoszony i opuszczany hydraulicznie,</w:t>
            </w:r>
            <w:r w:rsidRPr="000D4E9B">
              <w:rPr>
                <w:sz w:val="18"/>
                <w:szCs w:val="18"/>
              </w:rPr>
              <w:br/>
              <w:t>- być w czasie pracy blokowany mechanicznie,</w:t>
            </w:r>
            <w:r w:rsidRPr="000D4E9B">
              <w:rPr>
                <w:sz w:val="18"/>
                <w:szCs w:val="18"/>
              </w:rPr>
              <w:br/>
              <w:t xml:space="preserve">- posiadać elementy z możliwością ich łatwej regeneracji poprzez napawanie, </w:t>
            </w:r>
          </w:p>
        </w:tc>
        <w:tc>
          <w:tcPr>
            <w:tcW w:w="3717" w:type="dxa"/>
            <w:shd w:val="clear" w:color="auto" w:fill="auto"/>
          </w:tcPr>
          <w:p w:rsidR="007A1FDC" w:rsidRPr="00C06BF1" w:rsidRDefault="007A1FDC" w:rsidP="00EC3DD5">
            <w:pPr>
              <w:spacing w:after="200" w:line="276" w:lineRule="auto"/>
            </w:pPr>
          </w:p>
        </w:tc>
      </w:tr>
      <w:tr w:rsidR="007A1FDC" w:rsidRPr="00C06BF1" w:rsidTr="008E20A7">
        <w:tc>
          <w:tcPr>
            <w:tcW w:w="546" w:type="dxa"/>
            <w:shd w:val="clear" w:color="auto" w:fill="auto"/>
          </w:tcPr>
          <w:p w:rsidR="007A1FDC" w:rsidRPr="00C06BF1" w:rsidRDefault="00760FC1" w:rsidP="00EC3DD5">
            <w:pPr>
              <w:spacing w:after="200" w:line="276" w:lineRule="auto"/>
              <w:rPr>
                <w:sz w:val="20"/>
              </w:rPr>
            </w:pPr>
            <w:r>
              <w:rPr>
                <w:sz w:val="20"/>
              </w:rPr>
              <w:t>9</w:t>
            </w:r>
            <w:r w:rsidR="007A1FDC" w:rsidRPr="00C06BF1">
              <w:rPr>
                <w:sz w:val="20"/>
              </w:rPr>
              <w:t>.</w:t>
            </w:r>
          </w:p>
        </w:tc>
        <w:tc>
          <w:tcPr>
            <w:tcW w:w="4961" w:type="dxa"/>
            <w:shd w:val="clear" w:color="auto" w:fill="auto"/>
          </w:tcPr>
          <w:p w:rsidR="007A1FDC" w:rsidRPr="000D4E9B" w:rsidRDefault="00EC6A2A" w:rsidP="00310820">
            <w:pPr>
              <w:spacing w:after="200" w:line="276" w:lineRule="auto"/>
              <w:rPr>
                <w:sz w:val="18"/>
                <w:szCs w:val="18"/>
              </w:rPr>
            </w:pPr>
            <w:r>
              <w:rPr>
                <w:sz w:val="18"/>
                <w:szCs w:val="18"/>
              </w:rPr>
              <w:t>P</w:t>
            </w:r>
            <w:r w:rsidRPr="00EC6A2A">
              <w:rPr>
                <w:sz w:val="18"/>
                <w:szCs w:val="18"/>
              </w:rPr>
              <w:t>rzeniesienie napędu na wał za pomocą przekładni hydraulicznej (planetarnej</w:t>
            </w:r>
            <w:r>
              <w:rPr>
                <w:sz w:val="18"/>
                <w:szCs w:val="18"/>
              </w:rPr>
              <w:t>)</w:t>
            </w:r>
            <w:r w:rsidRPr="00EC6A2A">
              <w:rPr>
                <w:sz w:val="18"/>
                <w:szCs w:val="18"/>
              </w:rPr>
              <w:t xml:space="preserve"> lub hydraulicznie po obu stronach wału lub przekładni zębatej z zabezpieczeniem przeciążeniowym</w:t>
            </w:r>
          </w:p>
        </w:tc>
        <w:tc>
          <w:tcPr>
            <w:tcW w:w="3717" w:type="dxa"/>
            <w:shd w:val="clear" w:color="auto" w:fill="auto"/>
          </w:tcPr>
          <w:p w:rsidR="007A1FDC" w:rsidRPr="00C06BF1" w:rsidRDefault="007A1FDC" w:rsidP="00EC3DD5">
            <w:pPr>
              <w:spacing w:after="200" w:line="276" w:lineRule="auto"/>
            </w:pPr>
          </w:p>
        </w:tc>
      </w:tr>
      <w:tr w:rsidR="007A1FDC" w:rsidRPr="00C06BF1" w:rsidTr="008E20A7">
        <w:tc>
          <w:tcPr>
            <w:tcW w:w="546" w:type="dxa"/>
            <w:shd w:val="clear" w:color="auto" w:fill="auto"/>
          </w:tcPr>
          <w:p w:rsidR="007A1FDC" w:rsidRPr="00C06BF1" w:rsidRDefault="00760FC1" w:rsidP="00EC3DD5">
            <w:pPr>
              <w:spacing w:after="200" w:line="276" w:lineRule="auto"/>
              <w:rPr>
                <w:sz w:val="20"/>
              </w:rPr>
            </w:pPr>
            <w:r>
              <w:rPr>
                <w:sz w:val="20"/>
              </w:rPr>
              <w:t>10</w:t>
            </w:r>
            <w:r w:rsidR="007A1FDC" w:rsidRPr="00C06BF1">
              <w:rPr>
                <w:sz w:val="20"/>
              </w:rPr>
              <w:t>.</w:t>
            </w:r>
          </w:p>
        </w:tc>
        <w:tc>
          <w:tcPr>
            <w:tcW w:w="4961" w:type="dxa"/>
            <w:shd w:val="clear" w:color="auto" w:fill="auto"/>
          </w:tcPr>
          <w:p w:rsidR="007A1FDC" w:rsidRPr="00C06BF1" w:rsidRDefault="007A1FDC" w:rsidP="00EC3DD5">
            <w:pPr>
              <w:spacing w:after="200" w:line="276" w:lineRule="auto"/>
              <w:rPr>
                <w:sz w:val="18"/>
                <w:szCs w:val="18"/>
              </w:rPr>
            </w:pPr>
            <w:r w:rsidRPr="00C06BF1">
              <w:rPr>
                <w:sz w:val="18"/>
                <w:szCs w:val="18"/>
              </w:rPr>
              <w:t>Urządzenie wyposażone w separator magnetyczny z napędem hydraulicznym.</w:t>
            </w:r>
          </w:p>
        </w:tc>
        <w:tc>
          <w:tcPr>
            <w:tcW w:w="3717" w:type="dxa"/>
            <w:shd w:val="clear" w:color="auto" w:fill="auto"/>
          </w:tcPr>
          <w:p w:rsidR="007A1FDC" w:rsidRPr="00C06BF1" w:rsidRDefault="007A1FDC" w:rsidP="00EC3DD5">
            <w:pPr>
              <w:spacing w:after="200" w:line="276" w:lineRule="auto"/>
            </w:pPr>
          </w:p>
        </w:tc>
      </w:tr>
      <w:tr w:rsidR="007A1FDC" w:rsidRPr="00C06BF1" w:rsidTr="008E20A7">
        <w:tc>
          <w:tcPr>
            <w:tcW w:w="546" w:type="dxa"/>
            <w:shd w:val="clear" w:color="auto" w:fill="auto"/>
          </w:tcPr>
          <w:p w:rsidR="007A1FDC" w:rsidRPr="00C06BF1" w:rsidRDefault="007A1FDC" w:rsidP="00760FC1">
            <w:pPr>
              <w:spacing w:after="200" w:line="276" w:lineRule="auto"/>
              <w:rPr>
                <w:sz w:val="20"/>
              </w:rPr>
            </w:pPr>
            <w:r w:rsidRPr="00C06BF1">
              <w:rPr>
                <w:sz w:val="20"/>
              </w:rPr>
              <w:t>1</w:t>
            </w:r>
            <w:r w:rsidR="00760FC1">
              <w:rPr>
                <w:sz w:val="20"/>
              </w:rPr>
              <w:t>1</w:t>
            </w:r>
            <w:r w:rsidRPr="00C06BF1">
              <w:rPr>
                <w:sz w:val="20"/>
              </w:rPr>
              <w:t>.</w:t>
            </w:r>
          </w:p>
        </w:tc>
        <w:tc>
          <w:tcPr>
            <w:tcW w:w="4961" w:type="dxa"/>
            <w:shd w:val="clear" w:color="auto" w:fill="auto"/>
          </w:tcPr>
          <w:p w:rsidR="007A1FDC" w:rsidRPr="00C06BF1" w:rsidRDefault="007A1FDC" w:rsidP="00EC3DD5">
            <w:pPr>
              <w:spacing w:after="200" w:line="276" w:lineRule="auto"/>
              <w:rPr>
                <w:sz w:val="18"/>
                <w:szCs w:val="18"/>
              </w:rPr>
            </w:pPr>
            <w:r w:rsidRPr="00C06BF1">
              <w:rPr>
                <w:sz w:val="18"/>
                <w:szCs w:val="18"/>
              </w:rPr>
              <w:t>Rozdrabniacz powinien być wyposażony w zestaw wskaźników, zawierający co najmniej wskaźniki: stanu paliwa, liczby przepracowanych godzin od początku eksploatacji, liczby przepracowanych godzin dziennie, prędkości obrotowej wału korbowego silnika.</w:t>
            </w:r>
          </w:p>
        </w:tc>
        <w:tc>
          <w:tcPr>
            <w:tcW w:w="3717" w:type="dxa"/>
            <w:shd w:val="clear" w:color="auto" w:fill="auto"/>
          </w:tcPr>
          <w:p w:rsidR="007A1FDC" w:rsidRPr="00C06BF1" w:rsidRDefault="007A1FDC" w:rsidP="00EC3DD5">
            <w:pPr>
              <w:spacing w:after="200" w:line="276" w:lineRule="auto"/>
            </w:pPr>
          </w:p>
        </w:tc>
      </w:tr>
      <w:tr w:rsidR="007A1FDC" w:rsidRPr="00C06BF1" w:rsidTr="008E20A7">
        <w:tc>
          <w:tcPr>
            <w:tcW w:w="546" w:type="dxa"/>
            <w:shd w:val="clear" w:color="auto" w:fill="auto"/>
          </w:tcPr>
          <w:p w:rsidR="007A1FDC" w:rsidRPr="00C06BF1" w:rsidRDefault="007A1FDC" w:rsidP="00760FC1">
            <w:pPr>
              <w:spacing w:after="200" w:line="276" w:lineRule="auto"/>
              <w:rPr>
                <w:sz w:val="20"/>
              </w:rPr>
            </w:pPr>
            <w:r w:rsidRPr="00C06BF1">
              <w:rPr>
                <w:sz w:val="20"/>
              </w:rPr>
              <w:t>1</w:t>
            </w:r>
            <w:r w:rsidR="00760FC1">
              <w:rPr>
                <w:sz w:val="20"/>
              </w:rPr>
              <w:t>2</w:t>
            </w:r>
            <w:r w:rsidRPr="00C06BF1">
              <w:rPr>
                <w:sz w:val="20"/>
              </w:rPr>
              <w:t>.</w:t>
            </w:r>
          </w:p>
        </w:tc>
        <w:tc>
          <w:tcPr>
            <w:tcW w:w="4961" w:type="dxa"/>
            <w:shd w:val="clear" w:color="auto" w:fill="auto"/>
          </w:tcPr>
          <w:p w:rsidR="007A1FDC" w:rsidRPr="00C06BF1" w:rsidRDefault="007A1FDC" w:rsidP="00EC3DD5">
            <w:pPr>
              <w:spacing w:after="200" w:line="276" w:lineRule="auto"/>
              <w:rPr>
                <w:sz w:val="18"/>
                <w:szCs w:val="18"/>
              </w:rPr>
            </w:pPr>
            <w:r w:rsidRPr="00C06BF1">
              <w:rPr>
                <w:sz w:val="18"/>
                <w:szCs w:val="18"/>
              </w:rPr>
              <w:t>Maszyna powinna być wyposażona w dolny i tylni przenośnik odbierający frakcje rozdrobnione.</w:t>
            </w:r>
          </w:p>
        </w:tc>
        <w:tc>
          <w:tcPr>
            <w:tcW w:w="3717" w:type="dxa"/>
            <w:shd w:val="clear" w:color="auto" w:fill="auto"/>
          </w:tcPr>
          <w:p w:rsidR="007A1FDC" w:rsidRPr="00C06BF1" w:rsidRDefault="007A1FDC" w:rsidP="00EC3DD5">
            <w:pPr>
              <w:spacing w:after="200" w:line="276" w:lineRule="auto"/>
            </w:pPr>
          </w:p>
        </w:tc>
      </w:tr>
      <w:tr w:rsidR="007A1FDC" w:rsidRPr="00C06BF1" w:rsidTr="008E20A7">
        <w:tc>
          <w:tcPr>
            <w:tcW w:w="546" w:type="dxa"/>
            <w:shd w:val="clear" w:color="auto" w:fill="auto"/>
          </w:tcPr>
          <w:p w:rsidR="007A1FDC" w:rsidRPr="00C06BF1" w:rsidRDefault="007A1FDC" w:rsidP="00760FC1">
            <w:pPr>
              <w:spacing w:after="200" w:line="276" w:lineRule="auto"/>
              <w:rPr>
                <w:sz w:val="20"/>
              </w:rPr>
            </w:pPr>
            <w:r w:rsidRPr="00C06BF1">
              <w:rPr>
                <w:sz w:val="20"/>
              </w:rPr>
              <w:t>1</w:t>
            </w:r>
            <w:r w:rsidR="00760FC1">
              <w:rPr>
                <w:sz w:val="20"/>
              </w:rPr>
              <w:t>3</w:t>
            </w:r>
            <w:r w:rsidRPr="00C06BF1">
              <w:rPr>
                <w:sz w:val="20"/>
              </w:rPr>
              <w:t>.</w:t>
            </w:r>
          </w:p>
        </w:tc>
        <w:tc>
          <w:tcPr>
            <w:tcW w:w="4961" w:type="dxa"/>
            <w:shd w:val="clear" w:color="auto" w:fill="auto"/>
          </w:tcPr>
          <w:p w:rsidR="007A1FDC" w:rsidRPr="00C06BF1" w:rsidRDefault="007A1FDC" w:rsidP="007A1FDC">
            <w:pPr>
              <w:spacing w:after="200" w:line="276" w:lineRule="auto"/>
              <w:rPr>
                <w:sz w:val="18"/>
                <w:szCs w:val="18"/>
              </w:rPr>
            </w:pPr>
            <w:r w:rsidRPr="00C06BF1">
              <w:rPr>
                <w:sz w:val="18"/>
                <w:szCs w:val="18"/>
              </w:rPr>
              <w:t>Przenośnik dolny, umieszczony pod wałem rozdrabniającym, powinien:</w:t>
            </w:r>
            <w:r w:rsidRPr="00C06BF1">
              <w:rPr>
                <w:sz w:val="18"/>
                <w:szCs w:val="18"/>
              </w:rPr>
              <w:br/>
              <w:t>- mieć szerokość co najmniej 1000 mm,</w:t>
            </w:r>
            <w:r w:rsidRPr="00C06BF1">
              <w:rPr>
                <w:sz w:val="18"/>
                <w:szCs w:val="18"/>
              </w:rPr>
              <w:br/>
              <w:t>- umożliwiać włączenie rewersu taśmy w czasie pracy maszyny,</w:t>
            </w:r>
            <w:r w:rsidRPr="00C06BF1">
              <w:rPr>
                <w:sz w:val="18"/>
                <w:szCs w:val="18"/>
              </w:rPr>
              <w:br/>
              <w:t>- mieć możliwość bezstopniowego regulowania prędkości podajnika</w:t>
            </w:r>
          </w:p>
        </w:tc>
        <w:tc>
          <w:tcPr>
            <w:tcW w:w="3717" w:type="dxa"/>
            <w:shd w:val="clear" w:color="auto" w:fill="auto"/>
          </w:tcPr>
          <w:p w:rsidR="007A1FDC" w:rsidRPr="00C06BF1" w:rsidRDefault="007A1FDC" w:rsidP="00EC3DD5">
            <w:pPr>
              <w:spacing w:after="200" w:line="276" w:lineRule="auto"/>
            </w:pPr>
          </w:p>
        </w:tc>
      </w:tr>
      <w:tr w:rsidR="00760FC1" w:rsidRPr="00C06BF1" w:rsidTr="008E20A7">
        <w:tc>
          <w:tcPr>
            <w:tcW w:w="546" w:type="dxa"/>
            <w:shd w:val="clear" w:color="auto" w:fill="auto"/>
          </w:tcPr>
          <w:p w:rsidR="00760FC1" w:rsidRPr="00C06BF1" w:rsidRDefault="00760FC1" w:rsidP="00760FC1">
            <w:pPr>
              <w:spacing w:after="200" w:line="276" w:lineRule="auto"/>
              <w:rPr>
                <w:sz w:val="20"/>
              </w:rPr>
            </w:pPr>
            <w:r>
              <w:rPr>
                <w:sz w:val="20"/>
              </w:rPr>
              <w:t>14.</w:t>
            </w:r>
          </w:p>
        </w:tc>
        <w:tc>
          <w:tcPr>
            <w:tcW w:w="4961" w:type="dxa"/>
            <w:shd w:val="clear" w:color="auto" w:fill="auto"/>
          </w:tcPr>
          <w:p w:rsidR="00760FC1" w:rsidRPr="00C06BF1" w:rsidRDefault="00760FC1" w:rsidP="00EC6A2A">
            <w:pPr>
              <w:spacing w:after="200" w:line="276" w:lineRule="auto"/>
              <w:rPr>
                <w:sz w:val="18"/>
                <w:szCs w:val="18"/>
              </w:rPr>
            </w:pPr>
            <w:r>
              <w:rPr>
                <w:sz w:val="18"/>
                <w:szCs w:val="18"/>
              </w:rPr>
              <w:t>Maszyna powinna zapewniać wysokość wyładunku min. 4</w:t>
            </w:r>
            <w:r w:rsidR="00EC6A2A">
              <w:rPr>
                <w:sz w:val="18"/>
                <w:szCs w:val="18"/>
              </w:rPr>
              <w:t>1</w:t>
            </w:r>
            <w:r>
              <w:rPr>
                <w:sz w:val="18"/>
                <w:szCs w:val="18"/>
              </w:rPr>
              <w:t>00 mm.</w:t>
            </w:r>
          </w:p>
        </w:tc>
        <w:tc>
          <w:tcPr>
            <w:tcW w:w="3717" w:type="dxa"/>
            <w:shd w:val="clear" w:color="auto" w:fill="auto"/>
          </w:tcPr>
          <w:p w:rsidR="00760FC1" w:rsidRPr="00C06BF1" w:rsidRDefault="00760FC1" w:rsidP="00EC3DD5">
            <w:pPr>
              <w:spacing w:after="200" w:line="276" w:lineRule="auto"/>
            </w:pPr>
          </w:p>
        </w:tc>
      </w:tr>
      <w:tr w:rsidR="007A1FDC" w:rsidRPr="00C06BF1" w:rsidTr="008E20A7">
        <w:tc>
          <w:tcPr>
            <w:tcW w:w="546" w:type="dxa"/>
            <w:shd w:val="clear" w:color="auto" w:fill="auto"/>
          </w:tcPr>
          <w:p w:rsidR="007A1FDC" w:rsidRPr="00C06BF1" w:rsidRDefault="007A1FDC" w:rsidP="00760FC1">
            <w:pPr>
              <w:spacing w:after="200" w:line="276" w:lineRule="auto"/>
              <w:rPr>
                <w:sz w:val="20"/>
              </w:rPr>
            </w:pPr>
            <w:r w:rsidRPr="00C06BF1">
              <w:rPr>
                <w:sz w:val="20"/>
              </w:rPr>
              <w:t>1</w:t>
            </w:r>
            <w:r w:rsidR="00760FC1">
              <w:rPr>
                <w:sz w:val="20"/>
              </w:rPr>
              <w:t>5</w:t>
            </w:r>
            <w:r w:rsidRPr="00C06BF1">
              <w:rPr>
                <w:sz w:val="20"/>
              </w:rPr>
              <w:t>.</w:t>
            </w:r>
          </w:p>
        </w:tc>
        <w:tc>
          <w:tcPr>
            <w:tcW w:w="4961" w:type="dxa"/>
            <w:shd w:val="clear" w:color="auto" w:fill="auto"/>
          </w:tcPr>
          <w:p w:rsidR="007A1FDC" w:rsidRPr="00C06BF1" w:rsidRDefault="007A1FDC" w:rsidP="00EC6A2A">
            <w:pPr>
              <w:spacing w:after="200" w:line="276" w:lineRule="auto"/>
              <w:rPr>
                <w:sz w:val="18"/>
                <w:szCs w:val="18"/>
              </w:rPr>
            </w:pPr>
            <w:r w:rsidRPr="00C06BF1">
              <w:rPr>
                <w:sz w:val="18"/>
                <w:szCs w:val="18"/>
              </w:rPr>
              <w:t>Przenośnik tylni powinien:</w:t>
            </w:r>
            <w:r w:rsidRPr="00C06BF1">
              <w:rPr>
                <w:sz w:val="18"/>
                <w:szCs w:val="18"/>
              </w:rPr>
              <w:br/>
              <w:t xml:space="preserve">- mieć długość co najmniej </w:t>
            </w:r>
            <w:r w:rsidR="00EC6A2A">
              <w:rPr>
                <w:sz w:val="18"/>
                <w:szCs w:val="18"/>
              </w:rPr>
              <w:t>54</w:t>
            </w:r>
            <w:r w:rsidRPr="00C06BF1">
              <w:rPr>
                <w:sz w:val="18"/>
                <w:szCs w:val="18"/>
              </w:rPr>
              <w:t>00 mm i szerokości taśmy co najmniej 1</w:t>
            </w:r>
            <w:r w:rsidR="00EC6A2A">
              <w:rPr>
                <w:sz w:val="18"/>
                <w:szCs w:val="18"/>
              </w:rPr>
              <w:t>0</w:t>
            </w:r>
            <w:r w:rsidRPr="00C06BF1">
              <w:rPr>
                <w:sz w:val="18"/>
                <w:szCs w:val="18"/>
              </w:rPr>
              <w:t>00 mm,</w:t>
            </w:r>
            <w:r w:rsidRPr="00C06BF1">
              <w:rPr>
                <w:sz w:val="18"/>
                <w:szCs w:val="18"/>
              </w:rPr>
              <w:br/>
              <w:t>- mieć bezstopniowo regulowaną prędkość oraz umożliwiać hydrauliczne składanie i rozkładanie.</w:t>
            </w:r>
          </w:p>
        </w:tc>
        <w:tc>
          <w:tcPr>
            <w:tcW w:w="3717" w:type="dxa"/>
            <w:shd w:val="clear" w:color="auto" w:fill="auto"/>
          </w:tcPr>
          <w:p w:rsidR="007A1FDC" w:rsidRPr="00C06BF1" w:rsidRDefault="007A1FDC" w:rsidP="00EC3DD5">
            <w:pPr>
              <w:spacing w:after="200" w:line="276" w:lineRule="auto"/>
            </w:pPr>
          </w:p>
        </w:tc>
      </w:tr>
      <w:tr w:rsidR="007A1FDC" w:rsidRPr="00C06BF1" w:rsidTr="008E20A7">
        <w:tc>
          <w:tcPr>
            <w:tcW w:w="546" w:type="dxa"/>
            <w:shd w:val="clear" w:color="auto" w:fill="auto"/>
          </w:tcPr>
          <w:p w:rsidR="007A1FDC" w:rsidRPr="00C06BF1" w:rsidRDefault="007A1FDC" w:rsidP="00760FC1">
            <w:pPr>
              <w:spacing w:after="200" w:line="276" w:lineRule="auto"/>
              <w:rPr>
                <w:sz w:val="20"/>
              </w:rPr>
            </w:pPr>
            <w:r w:rsidRPr="00C06BF1">
              <w:rPr>
                <w:sz w:val="20"/>
              </w:rPr>
              <w:t>1</w:t>
            </w:r>
            <w:r w:rsidR="00760FC1">
              <w:rPr>
                <w:sz w:val="20"/>
              </w:rPr>
              <w:t>6</w:t>
            </w:r>
            <w:r w:rsidRPr="00C06BF1">
              <w:rPr>
                <w:sz w:val="20"/>
              </w:rPr>
              <w:t>.</w:t>
            </w:r>
          </w:p>
        </w:tc>
        <w:tc>
          <w:tcPr>
            <w:tcW w:w="4961" w:type="dxa"/>
            <w:shd w:val="clear" w:color="auto" w:fill="auto"/>
          </w:tcPr>
          <w:p w:rsidR="007A1FDC" w:rsidRPr="00C06BF1" w:rsidRDefault="00EC6A2A" w:rsidP="00EC6A2A">
            <w:pPr>
              <w:spacing w:after="200" w:line="276" w:lineRule="auto"/>
              <w:rPr>
                <w:sz w:val="18"/>
                <w:szCs w:val="18"/>
              </w:rPr>
            </w:pPr>
            <w:r>
              <w:rPr>
                <w:sz w:val="18"/>
                <w:szCs w:val="18"/>
              </w:rPr>
              <w:t>Rozdrabniacz powinien być</w:t>
            </w:r>
            <w:r w:rsidRPr="00EC6A2A">
              <w:rPr>
                <w:sz w:val="18"/>
                <w:szCs w:val="18"/>
              </w:rPr>
              <w:t xml:space="preserve"> wyposażon</w:t>
            </w:r>
            <w:r>
              <w:rPr>
                <w:sz w:val="18"/>
                <w:szCs w:val="18"/>
              </w:rPr>
              <w:t>y</w:t>
            </w:r>
            <w:r w:rsidRPr="00EC6A2A">
              <w:rPr>
                <w:sz w:val="18"/>
                <w:szCs w:val="18"/>
              </w:rPr>
              <w:t xml:space="preserve"> w opcjonalny system umożliwiający rozdrobnienie odpadów do frakcji poniżej 80 mm</w:t>
            </w:r>
          </w:p>
        </w:tc>
        <w:tc>
          <w:tcPr>
            <w:tcW w:w="3717" w:type="dxa"/>
            <w:shd w:val="clear" w:color="auto" w:fill="auto"/>
          </w:tcPr>
          <w:p w:rsidR="007A1FDC" w:rsidRPr="00C06BF1" w:rsidRDefault="007A1FDC" w:rsidP="00EC3DD5">
            <w:pPr>
              <w:spacing w:after="200" w:line="276" w:lineRule="auto"/>
              <w:rPr>
                <w:b/>
              </w:rPr>
            </w:pPr>
            <w:bookmarkStart w:id="0" w:name="_GoBack"/>
            <w:bookmarkEnd w:id="0"/>
          </w:p>
        </w:tc>
      </w:tr>
      <w:tr w:rsidR="007A1FDC" w:rsidRPr="00C06BF1" w:rsidTr="008E20A7">
        <w:tc>
          <w:tcPr>
            <w:tcW w:w="546" w:type="dxa"/>
            <w:shd w:val="clear" w:color="auto" w:fill="auto"/>
          </w:tcPr>
          <w:p w:rsidR="007A1FDC" w:rsidRPr="00C06BF1" w:rsidRDefault="007A1FDC" w:rsidP="00760FC1">
            <w:pPr>
              <w:spacing w:after="200" w:line="276" w:lineRule="auto"/>
              <w:rPr>
                <w:sz w:val="20"/>
              </w:rPr>
            </w:pPr>
            <w:r w:rsidRPr="00C06BF1">
              <w:rPr>
                <w:sz w:val="20"/>
              </w:rPr>
              <w:lastRenderedPageBreak/>
              <w:t>1</w:t>
            </w:r>
            <w:r w:rsidR="00760FC1">
              <w:rPr>
                <w:sz w:val="20"/>
              </w:rPr>
              <w:t>7</w:t>
            </w:r>
            <w:r w:rsidRPr="00C06BF1">
              <w:rPr>
                <w:sz w:val="20"/>
              </w:rPr>
              <w:t>.</w:t>
            </w:r>
          </w:p>
        </w:tc>
        <w:tc>
          <w:tcPr>
            <w:tcW w:w="4961" w:type="dxa"/>
            <w:shd w:val="clear" w:color="auto" w:fill="auto"/>
          </w:tcPr>
          <w:p w:rsidR="007A1FDC" w:rsidRPr="00C06BF1" w:rsidRDefault="007A1FDC" w:rsidP="00EC3DD5">
            <w:pPr>
              <w:spacing w:after="200" w:line="276" w:lineRule="auto"/>
              <w:rPr>
                <w:sz w:val="18"/>
                <w:szCs w:val="18"/>
              </w:rPr>
            </w:pPr>
            <w:r w:rsidRPr="00C06BF1">
              <w:rPr>
                <w:sz w:val="18"/>
                <w:szCs w:val="18"/>
              </w:rPr>
              <w:t>Zespół napędowy zabudowany w sposób umożliwiający swobodny dostęp do punktów serwisowych.</w:t>
            </w:r>
          </w:p>
        </w:tc>
        <w:tc>
          <w:tcPr>
            <w:tcW w:w="3717" w:type="dxa"/>
            <w:shd w:val="clear" w:color="auto" w:fill="auto"/>
          </w:tcPr>
          <w:p w:rsidR="007A1FDC" w:rsidRPr="00C06BF1" w:rsidRDefault="007A1FDC" w:rsidP="00EC3DD5">
            <w:pPr>
              <w:spacing w:after="200" w:line="276" w:lineRule="auto"/>
            </w:pPr>
          </w:p>
        </w:tc>
      </w:tr>
      <w:tr w:rsidR="003E6128" w:rsidRPr="00C06BF1" w:rsidTr="008E20A7">
        <w:tc>
          <w:tcPr>
            <w:tcW w:w="546" w:type="dxa"/>
            <w:shd w:val="clear" w:color="auto" w:fill="auto"/>
          </w:tcPr>
          <w:p w:rsidR="003E6128" w:rsidRPr="00C06BF1" w:rsidRDefault="003E6128" w:rsidP="00760FC1">
            <w:pPr>
              <w:spacing w:after="200" w:line="276" w:lineRule="auto"/>
              <w:rPr>
                <w:sz w:val="20"/>
              </w:rPr>
            </w:pPr>
            <w:r>
              <w:rPr>
                <w:sz w:val="20"/>
              </w:rPr>
              <w:t>18.</w:t>
            </w:r>
          </w:p>
        </w:tc>
        <w:tc>
          <w:tcPr>
            <w:tcW w:w="4961" w:type="dxa"/>
            <w:shd w:val="clear" w:color="auto" w:fill="auto"/>
          </w:tcPr>
          <w:p w:rsidR="003E6128" w:rsidRPr="00C06BF1" w:rsidRDefault="003E6128" w:rsidP="00EC3DD5">
            <w:pPr>
              <w:spacing w:after="200" w:line="276" w:lineRule="auto"/>
              <w:rPr>
                <w:sz w:val="18"/>
                <w:szCs w:val="18"/>
              </w:rPr>
            </w:pPr>
            <w:r>
              <w:rPr>
                <w:sz w:val="18"/>
                <w:szCs w:val="18"/>
              </w:rPr>
              <w:t>Maszyna wyposażona w układ zraszania</w:t>
            </w:r>
          </w:p>
        </w:tc>
        <w:tc>
          <w:tcPr>
            <w:tcW w:w="3717" w:type="dxa"/>
            <w:shd w:val="clear" w:color="auto" w:fill="auto"/>
          </w:tcPr>
          <w:p w:rsidR="003E6128" w:rsidRPr="00C06BF1" w:rsidRDefault="003E6128" w:rsidP="00EC3DD5">
            <w:pPr>
              <w:spacing w:after="200" w:line="276" w:lineRule="auto"/>
            </w:pPr>
          </w:p>
        </w:tc>
      </w:tr>
      <w:tr w:rsidR="00CD4E08" w:rsidRPr="00C06BF1" w:rsidTr="008E20A7">
        <w:tc>
          <w:tcPr>
            <w:tcW w:w="546" w:type="dxa"/>
            <w:shd w:val="clear" w:color="auto" w:fill="auto"/>
          </w:tcPr>
          <w:p w:rsidR="00CD4E08" w:rsidRDefault="00CD4E08" w:rsidP="00760FC1">
            <w:pPr>
              <w:spacing w:after="200" w:line="276" w:lineRule="auto"/>
              <w:rPr>
                <w:sz w:val="20"/>
              </w:rPr>
            </w:pPr>
            <w:r>
              <w:rPr>
                <w:sz w:val="20"/>
              </w:rPr>
              <w:t>19.</w:t>
            </w:r>
          </w:p>
        </w:tc>
        <w:tc>
          <w:tcPr>
            <w:tcW w:w="4961" w:type="dxa"/>
            <w:shd w:val="clear" w:color="auto" w:fill="auto"/>
          </w:tcPr>
          <w:p w:rsidR="00CD4E08" w:rsidRDefault="00CD4E08" w:rsidP="00EC3DD5">
            <w:pPr>
              <w:spacing w:after="200" w:line="276" w:lineRule="auto"/>
              <w:rPr>
                <w:sz w:val="18"/>
                <w:szCs w:val="18"/>
              </w:rPr>
            </w:pPr>
            <w:r>
              <w:rPr>
                <w:sz w:val="18"/>
                <w:szCs w:val="18"/>
              </w:rPr>
              <w:t>Maszyna sterowana radiowo przy użyciu pilota</w:t>
            </w:r>
          </w:p>
        </w:tc>
        <w:tc>
          <w:tcPr>
            <w:tcW w:w="3717" w:type="dxa"/>
            <w:shd w:val="clear" w:color="auto" w:fill="auto"/>
          </w:tcPr>
          <w:p w:rsidR="00CD4E08" w:rsidRPr="00C06BF1" w:rsidRDefault="00CD4E08" w:rsidP="00EC3DD5">
            <w:pPr>
              <w:spacing w:after="200" w:line="276" w:lineRule="auto"/>
            </w:pPr>
          </w:p>
        </w:tc>
      </w:tr>
    </w:tbl>
    <w:p w:rsidR="00E2585B" w:rsidRPr="00E2585B" w:rsidRDefault="00E2585B" w:rsidP="00E2585B">
      <w:pPr>
        <w:pStyle w:val="Akapitzlist"/>
        <w:spacing w:line="264" w:lineRule="auto"/>
        <w:ind w:left="720" w:right="-6"/>
        <w:rPr>
          <w:rFonts w:ascii="Arial Narrow" w:hAnsi="Arial Narrow"/>
          <w:szCs w:val="24"/>
        </w:rPr>
      </w:pPr>
    </w:p>
    <w:p w:rsidR="007A1FDC" w:rsidRPr="00760FC1" w:rsidRDefault="008E20A7" w:rsidP="007A1FDC">
      <w:pPr>
        <w:suppressAutoHyphens/>
        <w:spacing w:line="276" w:lineRule="auto"/>
        <w:rPr>
          <w:rFonts w:cs="Calibri"/>
          <w:sz w:val="22"/>
          <w:lang w:eastAsia="ar-SA"/>
        </w:rPr>
      </w:pPr>
      <w:r w:rsidRPr="008E20A7">
        <w:rPr>
          <w:rFonts w:cs="Calibri"/>
          <w:sz w:val="22"/>
          <w:vertAlign w:val="superscript"/>
          <w:lang w:eastAsia="ar-SA"/>
        </w:rPr>
        <w:t>1)</w:t>
      </w:r>
      <w:r>
        <w:rPr>
          <w:rFonts w:cs="Calibri"/>
          <w:sz w:val="22"/>
          <w:lang w:eastAsia="ar-SA"/>
        </w:rPr>
        <w:t>celem potwierdzenia zgodności oferowanej maszyny z wymaganiami</w:t>
      </w:r>
      <w:r w:rsidR="007A1FDC" w:rsidRPr="00760FC1">
        <w:rPr>
          <w:rFonts w:cs="Calibri"/>
          <w:sz w:val="22"/>
          <w:lang w:eastAsia="ar-SA"/>
        </w:rPr>
        <w:t xml:space="preserve"> Zamawiającego</w:t>
      </w:r>
      <w:r>
        <w:rPr>
          <w:rFonts w:cs="Calibri"/>
          <w:sz w:val="22"/>
          <w:lang w:eastAsia="ar-SA"/>
        </w:rPr>
        <w:t>, w </w:t>
      </w:r>
      <w:r w:rsidR="007A1FDC" w:rsidRPr="00760FC1">
        <w:rPr>
          <w:rFonts w:cs="Calibri"/>
          <w:sz w:val="22"/>
          <w:lang w:eastAsia="ar-SA"/>
        </w:rPr>
        <w:t xml:space="preserve">kolumnie </w:t>
      </w:r>
      <w:r w:rsidR="007A1FDC" w:rsidRPr="00760FC1">
        <w:rPr>
          <w:rFonts w:cs="Calibri"/>
          <w:i/>
          <w:sz w:val="22"/>
          <w:lang w:eastAsia="ar-SA"/>
        </w:rPr>
        <w:t>„</w:t>
      </w:r>
      <w:r>
        <w:rPr>
          <w:rFonts w:cs="Calibri"/>
          <w:i/>
          <w:sz w:val="22"/>
          <w:lang w:eastAsia="ar-SA"/>
        </w:rPr>
        <w:t>P</w:t>
      </w:r>
      <w:r w:rsidR="007A1FDC" w:rsidRPr="00760FC1">
        <w:rPr>
          <w:rFonts w:cs="Calibri"/>
          <w:i/>
          <w:sz w:val="22"/>
          <w:lang w:eastAsia="ar-SA"/>
        </w:rPr>
        <w:t>arametr</w:t>
      </w:r>
      <w:r>
        <w:rPr>
          <w:rFonts w:cs="Calibri"/>
          <w:i/>
          <w:sz w:val="22"/>
          <w:lang w:eastAsia="ar-SA"/>
        </w:rPr>
        <w:t>y</w:t>
      </w:r>
      <w:r w:rsidR="007A1FDC" w:rsidRPr="00760FC1">
        <w:rPr>
          <w:rFonts w:cs="Calibri"/>
          <w:i/>
          <w:sz w:val="22"/>
          <w:lang w:eastAsia="ar-SA"/>
        </w:rPr>
        <w:t xml:space="preserve"> oferowan</w:t>
      </w:r>
      <w:r>
        <w:rPr>
          <w:rFonts w:cs="Calibri"/>
          <w:i/>
          <w:sz w:val="22"/>
          <w:lang w:eastAsia="ar-SA"/>
        </w:rPr>
        <w:t>e</w:t>
      </w:r>
      <w:r w:rsidR="007A1FDC" w:rsidRPr="00760FC1">
        <w:rPr>
          <w:rFonts w:cs="Calibri"/>
          <w:sz w:val="22"/>
          <w:lang w:eastAsia="ar-SA"/>
        </w:rPr>
        <w:t xml:space="preserve">”, należy opisać szczegółowo i precyzyjnie wszystkie wartości parametrów </w:t>
      </w:r>
      <w:r>
        <w:rPr>
          <w:rFonts w:cs="Calibri"/>
          <w:sz w:val="22"/>
          <w:lang w:eastAsia="ar-SA"/>
        </w:rPr>
        <w:t>oferowanej maszyny</w:t>
      </w:r>
      <w:r w:rsidR="007A1FDC" w:rsidRPr="00760FC1">
        <w:rPr>
          <w:rFonts w:cs="Calibri"/>
          <w:sz w:val="22"/>
          <w:lang w:eastAsia="ar-SA"/>
        </w:rPr>
        <w:t xml:space="preserve"> w zakresie niezbędnym dla potwierdzenia spełniania wymagań określonych w SIWZ</w:t>
      </w:r>
      <w:r w:rsidR="007471FD">
        <w:rPr>
          <w:rFonts w:cs="Calibri"/>
          <w:sz w:val="22"/>
          <w:lang w:eastAsia="ar-SA"/>
        </w:rPr>
        <w:t>, w tym</w:t>
      </w:r>
      <w:r>
        <w:rPr>
          <w:rFonts w:cs="Calibri"/>
          <w:sz w:val="22"/>
          <w:lang w:eastAsia="ar-SA"/>
        </w:rPr>
        <w:t xml:space="preserve"> OPZ</w:t>
      </w:r>
      <w:r w:rsidR="007A1FDC" w:rsidRPr="00760FC1">
        <w:rPr>
          <w:rFonts w:cs="Calibri"/>
          <w:sz w:val="22"/>
          <w:lang w:eastAsia="ar-SA"/>
        </w:rPr>
        <w:t>.</w:t>
      </w:r>
    </w:p>
    <w:p w:rsidR="00E2585B" w:rsidRPr="00E2585B" w:rsidRDefault="00E2585B" w:rsidP="00E2585B">
      <w:pPr>
        <w:pStyle w:val="Akapitzlist"/>
        <w:spacing w:line="264" w:lineRule="auto"/>
        <w:ind w:left="720" w:right="-6"/>
        <w:rPr>
          <w:rFonts w:ascii="Arial Narrow" w:hAnsi="Arial Narrow"/>
          <w:szCs w:val="24"/>
        </w:rPr>
      </w:pPr>
    </w:p>
    <w:p w:rsidR="001A6DAA" w:rsidRPr="00E2585B" w:rsidRDefault="001A6DAA" w:rsidP="00E2585B">
      <w:pPr>
        <w:spacing w:line="264" w:lineRule="auto"/>
        <w:ind w:right="-6"/>
        <w:rPr>
          <w:rFonts w:ascii="Arial Narrow" w:hAnsi="Arial Narrow"/>
          <w:szCs w:val="24"/>
        </w:rPr>
      </w:pPr>
    </w:p>
    <w:p w:rsidR="007C2FAD" w:rsidRPr="00E2585B" w:rsidRDefault="007C2FAD" w:rsidP="00E2585B">
      <w:pPr>
        <w:spacing w:line="264" w:lineRule="auto"/>
        <w:ind w:right="-6"/>
        <w:rPr>
          <w:rFonts w:ascii="Arial Narrow" w:hAnsi="Arial Narrow" w:cs="Tahoma"/>
          <w:szCs w:val="24"/>
        </w:rPr>
      </w:pPr>
    </w:p>
    <w:tbl>
      <w:tblPr>
        <w:tblW w:w="9606" w:type="dxa"/>
        <w:tblLook w:val="01E0" w:firstRow="1" w:lastRow="1" w:firstColumn="1" w:lastColumn="1" w:noHBand="0" w:noVBand="0"/>
      </w:tblPr>
      <w:tblGrid>
        <w:gridCol w:w="9606"/>
      </w:tblGrid>
      <w:tr w:rsidR="00E2585B" w:rsidRPr="00E2585B" w:rsidTr="00E2585B">
        <w:trPr>
          <w:trHeight w:val="647"/>
        </w:trPr>
        <w:tc>
          <w:tcPr>
            <w:tcW w:w="9606" w:type="dxa"/>
          </w:tcPr>
          <w:p w:rsidR="00E2585B" w:rsidRPr="00E2585B" w:rsidRDefault="00E2585B" w:rsidP="00E2585B">
            <w:pPr>
              <w:pStyle w:val="Tekstpodstawowywcity3"/>
              <w:spacing w:after="0" w:line="264" w:lineRule="auto"/>
              <w:ind w:left="5812"/>
              <w:jc w:val="center"/>
              <w:rPr>
                <w:rFonts w:ascii="Arial Narrow" w:hAnsi="Arial Narrow"/>
                <w:sz w:val="24"/>
                <w:szCs w:val="24"/>
              </w:rPr>
            </w:pPr>
          </w:p>
          <w:p w:rsidR="00E2585B" w:rsidRPr="00E2585B" w:rsidRDefault="00E2585B" w:rsidP="00E2585B">
            <w:pPr>
              <w:pStyle w:val="Tekstpodstawowywcity3"/>
              <w:spacing w:after="0" w:line="264" w:lineRule="auto"/>
              <w:ind w:left="5812"/>
              <w:jc w:val="center"/>
              <w:rPr>
                <w:rFonts w:ascii="Arial Narrow" w:hAnsi="Arial Narrow"/>
                <w:sz w:val="24"/>
                <w:szCs w:val="24"/>
              </w:rPr>
            </w:pPr>
            <w:r w:rsidRPr="00E2585B">
              <w:rPr>
                <w:rFonts w:ascii="Arial Narrow" w:hAnsi="Arial Narrow"/>
                <w:sz w:val="24"/>
                <w:szCs w:val="24"/>
              </w:rPr>
              <w:t>...............................................</w:t>
            </w:r>
          </w:p>
        </w:tc>
      </w:tr>
      <w:tr w:rsidR="00E2585B" w:rsidRPr="00E2585B" w:rsidTr="00E2585B">
        <w:tc>
          <w:tcPr>
            <w:tcW w:w="9606" w:type="dxa"/>
          </w:tcPr>
          <w:p w:rsidR="00E2585B" w:rsidRPr="00E2585B" w:rsidRDefault="00E2585B" w:rsidP="00E2585B">
            <w:pPr>
              <w:pStyle w:val="Tekstpodstawowywcity3"/>
              <w:spacing w:after="0" w:line="264" w:lineRule="auto"/>
              <w:ind w:left="5812"/>
              <w:jc w:val="center"/>
              <w:rPr>
                <w:rFonts w:ascii="Arial Narrow" w:hAnsi="Arial Narrow"/>
                <w:b/>
                <w:sz w:val="24"/>
                <w:szCs w:val="24"/>
              </w:rPr>
            </w:pPr>
            <w:r w:rsidRPr="00E2585B">
              <w:rPr>
                <w:rFonts w:ascii="Arial Narrow" w:hAnsi="Arial Narrow"/>
                <w:b/>
                <w:i/>
                <w:sz w:val="24"/>
                <w:szCs w:val="24"/>
              </w:rPr>
              <w:t>(Podpis i pieczęć imienna upoważnionego przedstawiciela Wykonawcy</w:t>
            </w:r>
            <w:r w:rsidRPr="00E2585B">
              <w:rPr>
                <w:rFonts w:ascii="Arial Narrow" w:hAnsi="Arial Narrow"/>
                <w:b/>
                <w:sz w:val="24"/>
                <w:szCs w:val="24"/>
              </w:rPr>
              <w:t>)</w:t>
            </w:r>
          </w:p>
        </w:tc>
      </w:tr>
    </w:tbl>
    <w:p w:rsidR="001A6DAA" w:rsidRPr="00E2585B" w:rsidRDefault="001A6DAA" w:rsidP="00E2585B">
      <w:pPr>
        <w:spacing w:line="264" w:lineRule="auto"/>
        <w:rPr>
          <w:rFonts w:ascii="Arial Narrow" w:hAnsi="Arial Narrow"/>
          <w:b/>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right="-6"/>
        <w:jc w:val="center"/>
        <w:rPr>
          <w:rFonts w:ascii="Arial Narrow" w:hAnsi="Arial Narrow" w:cs="Tahoma"/>
          <w:b/>
          <w:bCs/>
          <w:iCs/>
          <w:szCs w:val="24"/>
        </w:rPr>
      </w:pPr>
    </w:p>
    <w:p w:rsidR="00086B79" w:rsidRPr="00E2585B" w:rsidRDefault="00086B79" w:rsidP="00E2585B">
      <w:pPr>
        <w:spacing w:line="264" w:lineRule="auto"/>
        <w:ind w:right="-1"/>
        <w:jc w:val="center"/>
        <w:rPr>
          <w:rFonts w:ascii="Arial Narrow" w:hAnsi="Arial Narrow" w:cstheme="minorHAnsi"/>
          <w:szCs w:val="24"/>
        </w:rPr>
      </w:pPr>
    </w:p>
    <w:p w:rsidR="00E2585B" w:rsidRDefault="00E2585B"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D54ADE" w:rsidRDefault="00D54ADE"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E2585B" w:rsidRPr="00E2585B" w:rsidRDefault="00E2585B" w:rsidP="00E2585B">
      <w:pPr>
        <w:spacing w:line="264" w:lineRule="auto"/>
        <w:ind w:right="-1"/>
        <w:jc w:val="center"/>
        <w:rPr>
          <w:rFonts w:ascii="Arial Narrow" w:hAnsi="Arial Narrow" w:cstheme="minorHAnsi"/>
          <w:szCs w:val="24"/>
        </w:rPr>
      </w:pPr>
    </w:p>
    <w:p w:rsidR="00E2585B" w:rsidRPr="00E2585B" w:rsidRDefault="00E2585B" w:rsidP="00E2585B">
      <w:pPr>
        <w:spacing w:line="264" w:lineRule="auto"/>
        <w:ind w:right="-1"/>
        <w:jc w:val="center"/>
        <w:rPr>
          <w:rFonts w:ascii="Arial Narrow" w:hAnsi="Arial Narrow" w:cstheme="minorHAnsi"/>
          <w:szCs w:val="24"/>
        </w:rPr>
      </w:pPr>
    </w:p>
    <w:sectPr w:rsidR="00E2585B" w:rsidRPr="00E2585B" w:rsidSect="00DD7B74">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7DC" w:rsidRDefault="00CD17DC">
      <w:r>
        <w:separator/>
      </w:r>
    </w:p>
  </w:endnote>
  <w:endnote w:type="continuationSeparator" w:id="0">
    <w:p w:rsidR="00CD17DC" w:rsidRDefault="00CD17DC">
      <w:r>
        <w:continuationSeparator/>
      </w:r>
    </w:p>
  </w:endnote>
  <w:endnote w:type="continuationNotice" w:id="1">
    <w:p w:rsidR="00CD17DC" w:rsidRDefault="00CD1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0A7" w:rsidRDefault="008E20A7" w:rsidP="008E20A7">
    <w:pPr>
      <w:pStyle w:val="Stopka"/>
      <w:pBdr>
        <w:top w:val="thinThickSmallGap" w:sz="24" w:space="1" w:color="622423" w:themeColor="accent2" w:themeShade="7F"/>
      </w:pBdr>
      <w:rPr>
        <w:rFonts w:ascii="Tahoma" w:hAnsi="Tahoma" w:cs="Tahoma"/>
        <w:sz w:val="16"/>
        <w:szCs w:val="14"/>
      </w:rPr>
    </w:pPr>
    <w:r w:rsidRPr="001420C0">
      <w:rPr>
        <w:rFonts w:ascii="Tahoma" w:hAnsi="Tahoma" w:cs="Tahoma"/>
        <w:sz w:val="16"/>
        <w:szCs w:val="14"/>
      </w:rPr>
      <w:t xml:space="preserve">Kontrakt </w:t>
    </w:r>
    <w:r>
      <w:rPr>
        <w:rFonts w:ascii="Tahoma" w:hAnsi="Tahoma" w:cs="Tahoma"/>
        <w:sz w:val="16"/>
        <w:szCs w:val="14"/>
      </w:rPr>
      <w:t>7a</w:t>
    </w:r>
    <w:r w:rsidRPr="001420C0">
      <w:rPr>
        <w:rFonts w:ascii="Tahoma" w:hAnsi="Tahoma" w:cs="Tahoma"/>
        <w:sz w:val="16"/>
        <w:szCs w:val="14"/>
      </w:rPr>
      <w:t xml:space="preserve">: </w:t>
    </w:r>
    <w:r>
      <w:rPr>
        <w:rFonts w:ascii="Tahoma" w:hAnsi="Tahoma" w:cs="Tahoma"/>
        <w:sz w:val="16"/>
        <w:szCs w:val="14"/>
      </w:rPr>
      <w:t>„Dostaw sprzętu mobilnego;</w:t>
    </w:r>
  </w:p>
  <w:p w:rsidR="008E20A7" w:rsidRDefault="008E20A7" w:rsidP="008E20A7">
    <w:pPr>
      <w:pStyle w:val="Stopka"/>
      <w:pBdr>
        <w:top w:val="thinThickSmallGap" w:sz="24" w:space="1" w:color="622423" w:themeColor="accent2" w:themeShade="7F"/>
      </w:pBdr>
      <w:rPr>
        <w:rFonts w:ascii="Tahoma" w:hAnsi="Tahoma" w:cs="Tahoma"/>
        <w:sz w:val="16"/>
        <w:szCs w:val="14"/>
      </w:rPr>
    </w:pPr>
    <w:r>
      <w:rPr>
        <w:rFonts w:ascii="Tahoma" w:hAnsi="Tahoma" w:cs="Tahoma"/>
        <w:sz w:val="16"/>
        <w:szCs w:val="14"/>
      </w:rPr>
      <w:t xml:space="preserve">Dostawa rozdrabniacza mobilnego” </w:t>
    </w:r>
  </w:p>
  <w:p w:rsidR="008E20A7" w:rsidRDefault="008E20A7" w:rsidP="008E20A7">
    <w:pPr>
      <w:pStyle w:val="Stopka"/>
      <w:pBdr>
        <w:top w:val="thinThickSmallGap" w:sz="24" w:space="1" w:color="622423" w:themeColor="accent2" w:themeShade="7F"/>
      </w:pBdr>
      <w:rPr>
        <w:rFonts w:ascii="Tahoma" w:hAnsi="Tahoma" w:cs="Tahoma"/>
        <w:bCs/>
        <w:iCs/>
        <w:sz w:val="16"/>
        <w:szCs w:val="16"/>
      </w:rPr>
    </w:pPr>
    <w:r>
      <w:rPr>
        <w:rFonts w:ascii="Tahoma" w:hAnsi="Tahoma" w:cs="Tahoma"/>
        <w:sz w:val="16"/>
        <w:szCs w:val="16"/>
      </w:rPr>
      <w:t>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 </w:t>
    </w:r>
    <w:r w:rsidRPr="003E2509">
      <w:rPr>
        <w:rFonts w:ascii="Tahoma" w:hAnsi="Tahoma" w:cs="Tahoma"/>
        <w:bCs/>
        <w:iCs/>
        <w:sz w:val="16"/>
        <w:szCs w:val="16"/>
      </w:rPr>
      <w:t>OBIEGU ZAMKNIĘTYM</w:t>
    </w:r>
    <w:r>
      <w:rPr>
        <w:rFonts w:ascii="Tahoma" w:hAnsi="Tahoma" w:cs="Tahoma"/>
        <w:bCs/>
        <w:iCs/>
        <w:sz w:val="16"/>
        <w:szCs w:val="16"/>
      </w:rPr>
      <w:t xml:space="preserve">”, dofinansowanego  ze środków EFRR w ramach RPO WD 2014-2020 </w:t>
    </w:r>
  </w:p>
  <w:p w:rsidR="0085217B" w:rsidRPr="00DD7B74" w:rsidRDefault="008E20A7" w:rsidP="008E20A7">
    <w:pPr>
      <w:pStyle w:val="Stopka"/>
      <w:pBdr>
        <w:top w:val="thinThickSmallGap" w:sz="24" w:space="1" w:color="622423" w:themeColor="accent2" w:themeShade="7F"/>
      </w:pBdr>
      <w:rPr>
        <w:rFonts w:ascii="Arial Narrow" w:hAnsi="Arial Narrow"/>
        <w:sz w:val="20"/>
      </w:rPr>
    </w:pPr>
    <w:r>
      <w:rPr>
        <w:rFonts w:ascii="Tahoma" w:hAnsi="Tahoma" w:cs="Tahoma"/>
        <w:bCs/>
        <w:iCs/>
        <w:sz w:val="16"/>
        <w:szCs w:val="16"/>
      </w:rPr>
      <w:tab/>
    </w:r>
    <w:r>
      <w:rPr>
        <w:rFonts w:ascii="Tahoma" w:hAnsi="Tahoma" w:cs="Tahoma"/>
        <w:bCs/>
        <w:iCs/>
        <w:sz w:val="16"/>
        <w:szCs w:val="16"/>
      </w:rPr>
      <w:tab/>
    </w:r>
    <w:r w:rsidR="0085217B" w:rsidRPr="00DD7B74">
      <w:rPr>
        <w:rFonts w:ascii="Arial Narrow" w:hAnsi="Arial Narrow"/>
        <w:sz w:val="20"/>
      </w:rPr>
      <w:t xml:space="preserve">Strona </w:t>
    </w:r>
    <w:r w:rsidR="00650950" w:rsidRPr="00DD7B74">
      <w:rPr>
        <w:rFonts w:ascii="Arial Narrow" w:hAnsi="Arial Narrow"/>
        <w:sz w:val="20"/>
      </w:rPr>
      <w:fldChar w:fldCharType="begin"/>
    </w:r>
    <w:r w:rsidR="0085217B" w:rsidRPr="00FD7D48">
      <w:rPr>
        <w:rFonts w:ascii="Arial Narrow" w:hAnsi="Arial Narrow"/>
        <w:sz w:val="20"/>
      </w:rPr>
      <w:instrText xml:space="preserve"> PAGE   \* MERGEFORMAT </w:instrText>
    </w:r>
    <w:r w:rsidR="00650950" w:rsidRPr="00DD7B74">
      <w:rPr>
        <w:rFonts w:ascii="Arial Narrow" w:hAnsi="Arial Narrow"/>
        <w:sz w:val="20"/>
      </w:rPr>
      <w:fldChar w:fldCharType="separate"/>
    </w:r>
    <w:r w:rsidR="00EC6A2A">
      <w:rPr>
        <w:rFonts w:ascii="Arial Narrow" w:hAnsi="Arial Narrow"/>
        <w:noProof/>
        <w:sz w:val="20"/>
      </w:rPr>
      <w:t>1</w:t>
    </w:r>
    <w:r w:rsidR="00650950" w:rsidRPr="00DD7B74">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7DC" w:rsidRDefault="00CD17DC">
      <w:r>
        <w:separator/>
      </w:r>
    </w:p>
  </w:footnote>
  <w:footnote w:type="continuationSeparator" w:id="0">
    <w:p w:rsidR="00CD17DC" w:rsidRDefault="00CD17DC">
      <w:r>
        <w:continuationSeparator/>
      </w:r>
    </w:p>
  </w:footnote>
  <w:footnote w:type="continuationNotice" w:id="1">
    <w:p w:rsidR="00CD17DC" w:rsidRDefault="00CD17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DFF09BD6">
      <w:start w:val="1"/>
      <w:numFmt w:val="bullet"/>
      <w:pStyle w:val="Styl242"/>
      <w:lvlText w:val=""/>
      <w:lvlJc w:val="left"/>
      <w:pPr>
        <w:tabs>
          <w:tab w:val="num" w:pos="2084"/>
        </w:tabs>
        <w:ind w:left="2084" w:hanging="284"/>
      </w:pPr>
      <w:rPr>
        <w:rFonts w:ascii="Wingdings" w:hAnsi="Wingdings" w:hint="default"/>
      </w:rPr>
    </w:lvl>
    <w:lvl w:ilvl="1" w:tplc="050AD02C" w:tentative="1">
      <w:start w:val="1"/>
      <w:numFmt w:val="bullet"/>
      <w:lvlText w:val="o"/>
      <w:lvlJc w:val="left"/>
      <w:pPr>
        <w:tabs>
          <w:tab w:val="num" w:pos="2880"/>
        </w:tabs>
        <w:ind w:left="2880" w:hanging="360"/>
      </w:pPr>
      <w:rPr>
        <w:rFonts w:ascii="Courier New" w:hAnsi="Courier New" w:cs="Courier New" w:hint="default"/>
      </w:rPr>
    </w:lvl>
    <w:lvl w:ilvl="2" w:tplc="E7EC077A" w:tentative="1">
      <w:start w:val="1"/>
      <w:numFmt w:val="bullet"/>
      <w:lvlText w:val=""/>
      <w:lvlJc w:val="left"/>
      <w:pPr>
        <w:tabs>
          <w:tab w:val="num" w:pos="3600"/>
        </w:tabs>
        <w:ind w:left="3600" w:hanging="360"/>
      </w:pPr>
      <w:rPr>
        <w:rFonts w:ascii="Wingdings" w:hAnsi="Wingdings" w:hint="default"/>
      </w:rPr>
    </w:lvl>
    <w:lvl w:ilvl="3" w:tplc="3ACACE44" w:tentative="1">
      <w:start w:val="1"/>
      <w:numFmt w:val="bullet"/>
      <w:lvlText w:val=""/>
      <w:lvlJc w:val="left"/>
      <w:pPr>
        <w:tabs>
          <w:tab w:val="num" w:pos="4320"/>
        </w:tabs>
        <w:ind w:left="4320" w:hanging="360"/>
      </w:pPr>
      <w:rPr>
        <w:rFonts w:ascii="Symbol" w:hAnsi="Symbol" w:hint="default"/>
      </w:rPr>
    </w:lvl>
    <w:lvl w:ilvl="4" w:tplc="90824680" w:tentative="1">
      <w:start w:val="1"/>
      <w:numFmt w:val="bullet"/>
      <w:lvlText w:val="o"/>
      <w:lvlJc w:val="left"/>
      <w:pPr>
        <w:tabs>
          <w:tab w:val="num" w:pos="5040"/>
        </w:tabs>
        <w:ind w:left="5040" w:hanging="360"/>
      </w:pPr>
      <w:rPr>
        <w:rFonts w:ascii="Courier New" w:hAnsi="Courier New" w:cs="Courier New" w:hint="default"/>
      </w:rPr>
    </w:lvl>
    <w:lvl w:ilvl="5" w:tplc="1EC6064E" w:tentative="1">
      <w:start w:val="1"/>
      <w:numFmt w:val="bullet"/>
      <w:lvlText w:val=""/>
      <w:lvlJc w:val="left"/>
      <w:pPr>
        <w:tabs>
          <w:tab w:val="num" w:pos="5760"/>
        </w:tabs>
        <w:ind w:left="5760" w:hanging="360"/>
      </w:pPr>
      <w:rPr>
        <w:rFonts w:ascii="Wingdings" w:hAnsi="Wingdings" w:hint="default"/>
      </w:rPr>
    </w:lvl>
    <w:lvl w:ilvl="6" w:tplc="4E8E2212" w:tentative="1">
      <w:start w:val="1"/>
      <w:numFmt w:val="bullet"/>
      <w:lvlText w:val=""/>
      <w:lvlJc w:val="left"/>
      <w:pPr>
        <w:tabs>
          <w:tab w:val="num" w:pos="6480"/>
        </w:tabs>
        <w:ind w:left="6480" w:hanging="360"/>
      </w:pPr>
      <w:rPr>
        <w:rFonts w:ascii="Symbol" w:hAnsi="Symbol" w:hint="default"/>
      </w:rPr>
    </w:lvl>
    <w:lvl w:ilvl="7" w:tplc="8940BEB6" w:tentative="1">
      <w:start w:val="1"/>
      <w:numFmt w:val="bullet"/>
      <w:lvlText w:val="o"/>
      <w:lvlJc w:val="left"/>
      <w:pPr>
        <w:tabs>
          <w:tab w:val="num" w:pos="7200"/>
        </w:tabs>
        <w:ind w:left="7200" w:hanging="360"/>
      </w:pPr>
      <w:rPr>
        <w:rFonts w:ascii="Courier New" w:hAnsi="Courier New" w:cs="Courier New" w:hint="default"/>
      </w:rPr>
    </w:lvl>
    <w:lvl w:ilvl="8" w:tplc="DDD4BEE6"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AA8C6092">
      <w:start w:val="1"/>
      <w:numFmt w:val="decimal"/>
      <w:lvlText w:val="%1)"/>
      <w:lvlJc w:val="left"/>
      <w:pPr>
        <w:ind w:left="1860" w:hanging="360"/>
      </w:pPr>
    </w:lvl>
    <w:lvl w:ilvl="1" w:tplc="29808DEE" w:tentative="1">
      <w:start w:val="1"/>
      <w:numFmt w:val="lowerLetter"/>
      <w:lvlText w:val="%2."/>
      <w:lvlJc w:val="left"/>
      <w:pPr>
        <w:ind w:left="2580" w:hanging="360"/>
      </w:pPr>
    </w:lvl>
    <w:lvl w:ilvl="2" w:tplc="4484FC32" w:tentative="1">
      <w:start w:val="1"/>
      <w:numFmt w:val="lowerRoman"/>
      <w:lvlText w:val="%3."/>
      <w:lvlJc w:val="right"/>
      <w:pPr>
        <w:ind w:left="3300" w:hanging="180"/>
      </w:pPr>
    </w:lvl>
    <w:lvl w:ilvl="3" w:tplc="AD68F846" w:tentative="1">
      <w:start w:val="1"/>
      <w:numFmt w:val="decimal"/>
      <w:lvlText w:val="%4."/>
      <w:lvlJc w:val="left"/>
      <w:pPr>
        <w:ind w:left="4020" w:hanging="360"/>
      </w:pPr>
    </w:lvl>
    <w:lvl w:ilvl="4" w:tplc="31C4787A" w:tentative="1">
      <w:start w:val="1"/>
      <w:numFmt w:val="lowerLetter"/>
      <w:lvlText w:val="%5."/>
      <w:lvlJc w:val="left"/>
      <w:pPr>
        <w:ind w:left="4740" w:hanging="360"/>
      </w:pPr>
    </w:lvl>
    <w:lvl w:ilvl="5" w:tplc="458C9C54" w:tentative="1">
      <w:start w:val="1"/>
      <w:numFmt w:val="lowerRoman"/>
      <w:lvlText w:val="%6."/>
      <w:lvlJc w:val="right"/>
      <w:pPr>
        <w:ind w:left="5460" w:hanging="180"/>
      </w:pPr>
    </w:lvl>
    <w:lvl w:ilvl="6" w:tplc="C56C46AC" w:tentative="1">
      <w:start w:val="1"/>
      <w:numFmt w:val="decimal"/>
      <w:lvlText w:val="%7."/>
      <w:lvlJc w:val="left"/>
      <w:pPr>
        <w:ind w:left="6180" w:hanging="360"/>
      </w:pPr>
    </w:lvl>
    <w:lvl w:ilvl="7" w:tplc="B136F030" w:tentative="1">
      <w:start w:val="1"/>
      <w:numFmt w:val="lowerLetter"/>
      <w:lvlText w:val="%8."/>
      <w:lvlJc w:val="left"/>
      <w:pPr>
        <w:ind w:left="6900" w:hanging="360"/>
      </w:pPr>
    </w:lvl>
    <w:lvl w:ilvl="8" w:tplc="22F8D416"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95F2F7E4">
      <w:start w:val="3"/>
      <w:numFmt w:val="decimal"/>
      <w:lvlText w:val="%1."/>
      <w:lvlJc w:val="left"/>
      <w:pPr>
        <w:ind w:left="720"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533"/>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62C"/>
    <w:rsid w:val="000B5AED"/>
    <w:rsid w:val="000B6646"/>
    <w:rsid w:val="000B6D70"/>
    <w:rsid w:val="000C1A02"/>
    <w:rsid w:val="000C2321"/>
    <w:rsid w:val="000C559D"/>
    <w:rsid w:val="000C55EB"/>
    <w:rsid w:val="000C644C"/>
    <w:rsid w:val="000C75BB"/>
    <w:rsid w:val="000D1BE6"/>
    <w:rsid w:val="000D1C7C"/>
    <w:rsid w:val="000D4644"/>
    <w:rsid w:val="000D4E9B"/>
    <w:rsid w:val="000D58A8"/>
    <w:rsid w:val="000D7B8A"/>
    <w:rsid w:val="000E054E"/>
    <w:rsid w:val="000E15DB"/>
    <w:rsid w:val="000E1AD6"/>
    <w:rsid w:val="000E1C91"/>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265DA"/>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4DC"/>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106E"/>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3FD1"/>
    <w:rsid w:val="002B4611"/>
    <w:rsid w:val="002B64B1"/>
    <w:rsid w:val="002B7F2E"/>
    <w:rsid w:val="002C0168"/>
    <w:rsid w:val="002C0589"/>
    <w:rsid w:val="002C09EA"/>
    <w:rsid w:val="002C25BE"/>
    <w:rsid w:val="002C2ECA"/>
    <w:rsid w:val="002C3002"/>
    <w:rsid w:val="002C5F90"/>
    <w:rsid w:val="002D238A"/>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820"/>
    <w:rsid w:val="00310A5F"/>
    <w:rsid w:val="00310D5E"/>
    <w:rsid w:val="00310FF1"/>
    <w:rsid w:val="00311CF7"/>
    <w:rsid w:val="00313C77"/>
    <w:rsid w:val="0031440D"/>
    <w:rsid w:val="0031477A"/>
    <w:rsid w:val="00314F1F"/>
    <w:rsid w:val="0031546D"/>
    <w:rsid w:val="003157B3"/>
    <w:rsid w:val="00315A8B"/>
    <w:rsid w:val="00316334"/>
    <w:rsid w:val="00317CF8"/>
    <w:rsid w:val="003208A9"/>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8756C"/>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E6128"/>
    <w:rsid w:val="003F058C"/>
    <w:rsid w:val="003F1743"/>
    <w:rsid w:val="003F1845"/>
    <w:rsid w:val="003F5981"/>
    <w:rsid w:val="003F5DEB"/>
    <w:rsid w:val="003F6283"/>
    <w:rsid w:val="003F73B9"/>
    <w:rsid w:val="003F7591"/>
    <w:rsid w:val="003F7D33"/>
    <w:rsid w:val="00400C2F"/>
    <w:rsid w:val="00401D60"/>
    <w:rsid w:val="00403597"/>
    <w:rsid w:val="004036FF"/>
    <w:rsid w:val="00403FDC"/>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AD5"/>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57AF"/>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0EE"/>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3F69"/>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E6DA7"/>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0950"/>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1535"/>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3198"/>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471FD"/>
    <w:rsid w:val="00750D85"/>
    <w:rsid w:val="00754AE6"/>
    <w:rsid w:val="00754B24"/>
    <w:rsid w:val="00754C07"/>
    <w:rsid w:val="007550A6"/>
    <w:rsid w:val="00755516"/>
    <w:rsid w:val="00757E4A"/>
    <w:rsid w:val="00760FC1"/>
    <w:rsid w:val="007623FC"/>
    <w:rsid w:val="0076468B"/>
    <w:rsid w:val="00764927"/>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1FDC"/>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2FAD"/>
    <w:rsid w:val="007C31CD"/>
    <w:rsid w:val="007C3221"/>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217B"/>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0A7"/>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471EB"/>
    <w:rsid w:val="00950F96"/>
    <w:rsid w:val="009516AA"/>
    <w:rsid w:val="009538EE"/>
    <w:rsid w:val="00953BBB"/>
    <w:rsid w:val="00953E5D"/>
    <w:rsid w:val="00955DBD"/>
    <w:rsid w:val="00960CA9"/>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3162"/>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55D3"/>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4AB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D0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2AB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3509"/>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7DC"/>
    <w:rsid w:val="00CD1882"/>
    <w:rsid w:val="00CD1943"/>
    <w:rsid w:val="00CD2325"/>
    <w:rsid w:val="00CD39B3"/>
    <w:rsid w:val="00CD485D"/>
    <w:rsid w:val="00CD4D47"/>
    <w:rsid w:val="00CD4E08"/>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ADE"/>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D7B74"/>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27CA"/>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361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3AB"/>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337D"/>
    <w:rsid w:val="00EC4725"/>
    <w:rsid w:val="00EC574F"/>
    <w:rsid w:val="00EC6A2A"/>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6F8"/>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D7D48"/>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87D862-7529-44A8-A442-8A7A160E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D964C-F532-4291-893B-9D3F17C6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582</Words>
  <Characters>3497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4</cp:revision>
  <cp:lastPrinted>2012-07-17T10:13:00Z</cp:lastPrinted>
  <dcterms:created xsi:type="dcterms:W3CDTF">2018-03-01T08:16:00Z</dcterms:created>
  <dcterms:modified xsi:type="dcterms:W3CDTF">2018-03-06T07:12:00Z</dcterms:modified>
</cp:coreProperties>
</file>