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7C2" w:rsidRDefault="004B27C2" w:rsidP="004B27C2">
      <w:pPr>
        <w:spacing w:line="264" w:lineRule="auto"/>
        <w:jc w:val="left"/>
        <w:rPr>
          <w:rFonts w:ascii="Arial Narrow" w:hAnsi="Arial Narrow" w:cstheme="minorHAnsi"/>
          <w:b/>
          <w:szCs w:val="24"/>
        </w:rPr>
      </w:pPr>
      <w:r>
        <w:rPr>
          <w:noProof/>
        </w:rPr>
        <w:drawing>
          <wp:anchor distT="0" distB="0" distL="114300" distR="114300" simplePos="0" relativeHeight="251660288" behindDoc="1" locked="0" layoutInCell="1" allowOverlap="1">
            <wp:simplePos x="0" y="0"/>
            <wp:positionH relativeFrom="column">
              <wp:posOffset>4445</wp:posOffset>
            </wp:positionH>
            <wp:positionV relativeFrom="paragraph">
              <wp:posOffset>174625</wp:posOffset>
            </wp:positionV>
            <wp:extent cx="1457325" cy="494665"/>
            <wp:effectExtent l="0" t="0" r="0" b="0"/>
            <wp:wrapNone/>
            <wp:docPr id="2" name="Obraz 1" descr="C:\Users\Przemek.Seruga\Desktop\fundusze UE.png"/>
            <wp:cNvGraphicFramePr/>
            <a:graphic xmlns:a="http://schemas.openxmlformats.org/drawingml/2006/main">
              <a:graphicData uri="http://schemas.openxmlformats.org/drawingml/2006/picture">
                <pic:pic xmlns:pic="http://schemas.openxmlformats.org/drawingml/2006/picture">
                  <pic:nvPicPr>
                    <pic:cNvPr id="2" name="Obraz 1" descr="C:\Users\Przemek.Seruga\Desktop\fundusze UE.png"/>
                    <pic:cNvPicPr/>
                  </pic:nvPicPr>
                  <pic:blipFill rotWithShape="1">
                    <a:blip r:embed="rId8" cstate="print">
                      <a:extLst>
                        <a:ext uri="{28A0092B-C50C-407E-A947-70E740481C1C}">
                          <a14:useLocalDpi xmlns:a14="http://schemas.microsoft.com/office/drawing/2010/main" val="0"/>
                        </a:ext>
                      </a:extLst>
                    </a:blip>
                    <a:srcRect l="11570" t="31250" r="12397" b="33173"/>
                    <a:stretch/>
                  </pic:blipFill>
                  <pic:spPr bwMode="auto">
                    <a:xfrm>
                      <a:off x="0" y="0"/>
                      <a:ext cx="1457325" cy="494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simplePos x="0" y="0"/>
            <wp:positionH relativeFrom="column">
              <wp:posOffset>2109470</wp:posOffset>
            </wp:positionH>
            <wp:positionV relativeFrom="paragraph">
              <wp:posOffset>3175</wp:posOffset>
            </wp:positionV>
            <wp:extent cx="1028700" cy="762000"/>
            <wp:effectExtent l="0" t="0" r="0" b="0"/>
            <wp:wrapNone/>
            <wp:docPr id="3" name="Obraz 2" descr="C:\Users\Przemek.Seruga\Desktop\belka-serwisRPO-DS.png"/>
            <wp:cNvGraphicFramePr/>
            <a:graphic xmlns:a="http://schemas.openxmlformats.org/drawingml/2006/main">
              <a:graphicData uri="http://schemas.openxmlformats.org/drawingml/2006/picture">
                <pic:pic xmlns:pic="http://schemas.openxmlformats.org/drawingml/2006/picture">
                  <pic:nvPicPr>
                    <pic:cNvPr id="3" name="Obraz 2" descr="C:\Users\Przemek.Seruga\Desktop\belka-serwisRPO-DS.png"/>
                    <pic:cNvPicPr/>
                  </pic:nvPicPr>
                  <pic:blipFill rotWithShape="1">
                    <a:blip r:embed="rId9"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simplePos x="0" y="0"/>
            <wp:positionH relativeFrom="column">
              <wp:posOffset>3338195</wp:posOffset>
            </wp:positionH>
            <wp:positionV relativeFrom="paragraph">
              <wp:posOffset>136525</wp:posOffset>
            </wp:positionV>
            <wp:extent cx="2686050" cy="628650"/>
            <wp:effectExtent l="0" t="0" r="0" b="0"/>
            <wp:wrapNone/>
            <wp:docPr id="4" name="Obraz 3" descr="C:\Users\Przemek.Seruga\Desktop\UE2.png"/>
            <wp:cNvGraphicFramePr/>
            <a:graphic xmlns:a="http://schemas.openxmlformats.org/drawingml/2006/main">
              <a:graphicData uri="http://schemas.openxmlformats.org/drawingml/2006/picture">
                <pic:pic xmlns:pic="http://schemas.openxmlformats.org/drawingml/2006/picture">
                  <pic:nvPicPr>
                    <pic:cNvPr id="4" name="Obraz 3" descr="C:\Users\Przemek.Seruga\Desktop\UE2.png"/>
                    <pic:cNvPicPr/>
                  </pic:nvPicPr>
                  <pic:blipFill rotWithShape="1">
                    <a:blip r:embed="rId10"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Narrow" w:hAnsi="Arial Narrow" w:cstheme="minorHAnsi"/>
          <w:b/>
          <w:szCs w:val="24"/>
        </w:rPr>
        <w:t xml:space="preserve">       </w:t>
      </w:r>
    </w:p>
    <w:p w:rsidR="004B27C2" w:rsidRDefault="004B27C2" w:rsidP="00731F95">
      <w:pPr>
        <w:spacing w:line="264" w:lineRule="auto"/>
        <w:jc w:val="right"/>
        <w:rPr>
          <w:rFonts w:ascii="Arial Narrow" w:hAnsi="Arial Narrow" w:cstheme="minorHAnsi"/>
          <w:b/>
          <w:szCs w:val="24"/>
        </w:rPr>
      </w:pPr>
    </w:p>
    <w:p w:rsidR="004B27C2" w:rsidRDefault="004B27C2" w:rsidP="00731F95">
      <w:pPr>
        <w:spacing w:line="264" w:lineRule="auto"/>
        <w:jc w:val="right"/>
        <w:rPr>
          <w:rFonts w:ascii="Arial Narrow" w:hAnsi="Arial Narrow" w:cstheme="minorHAnsi"/>
          <w:b/>
          <w:szCs w:val="24"/>
        </w:rPr>
      </w:pPr>
    </w:p>
    <w:p w:rsidR="004B27C2" w:rsidRDefault="004B27C2" w:rsidP="00731F95">
      <w:pPr>
        <w:spacing w:line="264" w:lineRule="auto"/>
        <w:jc w:val="right"/>
        <w:rPr>
          <w:rFonts w:ascii="Arial Narrow" w:hAnsi="Arial Narrow" w:cstheme="minorHAnsi"/>
          <w:b/>
          <w:szCs w:val="24"/>
        </w:rPr>
      </w:pPr>
    </w:p>
    <w:p w:rsidR="004B27C2" w:rsidRDefault="004B27C2" w:rsidP="00731F95">
      <w:pPr>
        <w:spacing w:line="264" w:lineRule="auto"/>
        <w:jc w:val="right"/>
        <w:rPr>
          <w:rFonts w:ascii="Arial Narrow" w:hAnsi="Arial Narrow" w:cstheme="minorHAnsi"/>
          <w:b/>
          <w:szCs w:val="24"/>
        </w:rPr>
      </w:pPr>
    </w:p>
    <w:p w:rsidR="00162952" w:rsidRPr="00F85EF8" w:rsidRDefault="00246FDB" w:rsidP="00731F95">
      <w:pPr>
        <w:spacing w:line="264" w:lineRule="auto"/>
        <w:jc w:val="right"/>
        <w:rPr>
          <w:rFonts w:ascii="Arial Narrow" w:hAnsi="Arial Narrow" w:cstheme="minorHAnsi"/>
          <w:szCs w:val="24"/>
        </w:rPr>
      </w:pPr>
      <w:r w:rsidRPr="004B27C2">
        <w:rPr>
          <w:rFonts w:ascii="Arial Narrow" w:hAnsi="Arial Narrow" w:cstheme="minorHAnsi"/>
          <w:b/>
          <w:szCs w:val="24"/>
        </w:rPr>
        <w:t xml:space="preserve">Załącznik nr </w:t>
      </w:r>
      <w:r w:rsidR="00331A52" w:rsidRPr="004B27C2">
        <w:rPr>
          <w:rFonts w:ascii="Arial Narrow" w:hAnsi="Arial Narrow" w:cstheme="minorHAnsi"/>
          <w:b/>
          <w:szCs w:val="24"/>
        </w:rPr>
        <w:t>7</w:t>
      </w:r>
      <w:r w:rsidR="00162952" w:rsidRPr="004B27C2">
        <w:rPr>
          <w:rFonts w:ascii="Arial Narrow" w:hAnsi="Arial Narrow" w:cstheme="minorHAnsi"/>
          <w:b/>
          <w:szCs w:val="24"/>
        </w:rPr>
        <w:t xml:space="preserve"> do SIWZ</w:t>
      </w:r>
      <w:r w:rsidR="00162952" w:rsidRPr="00F85EF8">
        <w:rPr>
          <w:rFonts w:ascii="Arial Narrow" w:hAnsi="Arial Narrow" w:cstheme="minorHAnsi"/>
          <w:b/>
          <w:szCs w:val="24"/>
        </w:rPr>
        <w:t xml:space="preserve"> </w:t>
      </w:r>
    </w:p>
    <w:p w:rsidR="00162952" w:rsidRPr="00F85EF8" w:rsidRDefault="00162952" w:rsidP="00731F95">
      <w:pPr>
        <w:spacing w:line="264" w:lineRule="auto"/>
        <w:rPr>
          <w:rFonts w:ascii="Arial Narrow" w:hAnsi="Arial Narrow" w:cstheme="minorHAnsi"/>
          <w:szCs w:val="24"/>
        </w:rPr>
      </w:pPr>
    </w:p>
    <w:p w:rsidR="00162952" w:rsidRDefault="00162952" w:rsidP="00731F95">
      <w:pPr>
        <w:spacing w:line="264" w:lineRule="auto"/>
        <w:rPr>
          <w:rFonts w:ascii="Arial Narrow" w:hAnsi="Arial Narrow" w:cstheme="minorHAnsi"/>
          <w:szCs w:val="24"/>
        </w:rPr>
      </w:pPr>
      <w:r w:rsidRPr="00F85EF8">
        <w:rPr>
          <w:rFonts w:ascii="Arial Narrow" w:hAnsi="Arial Narrow" w:cstheme="minorHAnsi"/>
          <w:szCs w:val="24"/>
        </w:rPr>
        <w:t>................................................................</w:t>
      </w:r>
    </w:p>
    <w:p w:rsidR="004B27C2" w:rsidRPr="00F85EF8" w:rsidRDefault="004B27C2" w:rsidP="00731F95">
      <w:pPr>
        <w:spacing w:line="264" w:lineRule="auto"/>
        <w:rPr>
          <w:rFonts w:ascii="Arial Narrow" w:hAnsi="Arial Narrow" w:cstheme="minorHAnsi"/>
          <w:szCs w:val="24"/>
        </w:rPr>
      </w:pPr>
    </w:p>
    <w:p w:rsidR="00162952" w:rsidRPr="00F85EF8" w:rsidRDefault="00162952" w:rsidP="00731F95">
      <w:pPr>
        <w:spacing w:line="264" w:lineRule="auto"/>
        <w:ind w:right="6094"/>
        <w:jc w:val="center"/>
        <w:rPr>
          <w:rFonts w:ascii="Arial Narrow" w:hAnsi="Arial Narrow" w:cstheme="minorHAnsi"/>
          <w:szCs w:val="24"/>
        </w:rPr>
      </w:pPr>
      <w:r w:rsidRPr="00F85EF8">
        <w:rPr>
          <w:rFonts w:ascii="Arial Narrow" w:hAnsi="Arial Narrow" w:cstheme="minorHAnsi"/>
          <w:szCs w:val="24"/>
        </w:rPr>
        <w:t>(pieczęć Wykonawcy)</w:t>
      </w:r>
    </w:p>
    <w:p w:rsidR="00162952" w:rsidRPr="00F85EF8" w:rsidRDefault="00162952" w:rsidP="00731F95">
      <w:pPr>
        <w:spacing w:line="264" w:lineRule="auto"/>
        <w:ind w:right="6094"/>
        <w:jc w:val="center"/>
        <w:rPr>
          <w:rFonts w:ascii="Arial Narrow" w:hAnsi="Arial Narrow" w:cstheme="minorHAnsi"/>
          <w:szCs w:val="24"/>
        </w:rPr>
      </w:pPr>
    </w:p>
    <w:p w:rsidR="00086B79" w:rsidRPr="00F85EF8" w:rsidRDefault="00086B79" w:rsidP="00731F95">
      <w:pPr>
        <w:spacing w:line="264" w:lineRule="auto"/>
        <w:ind w:right="-6"/>
        <w:jc w:val="center"/>
        <w:rPr>
          <w:rFonts w:ascii="Arial Narrow" w:hAnsi="Arial Narrow" w:cs="Tahoma"/>
          <w:bCs/>
          <w:iCs/>
          <w:szCs w:val="24"/>
        </w:rPr>
      </w:pPr>
    </w:p>
    <w:p w:rsidR="00086B79" w:rsidRPr="00F85EF8" w:rsidRDefault="00086B79" w:rsidP="00731F95">
      <w:pPr>
        <w:spacing w:line="264" w:lineRule="auto"/>
        <w:ind w:left="360"/>
        <w:rPr>
          <w:rFonts w:ascii="Arial Narrow" w:hAnsi="Arial Narrow"/>
          <w:szCs w:val="24"/>
        </w:rPr>
      </w:pPr>
    </w:p>
    <w:p w:rsidR="00086B79" w:rsidRPr="00F85EF8" w:rsidRDefault="00086B79" w:rsidP="00731F95">
      <w:pPr>
        <w:spacing w:line="264" w:lineRule="auto"/>
        <w:ind w:left="360"/>
        <w:rPr>
          <w:rFonts w:ascii="Arial Narrow" w:hAnsi="Arial Narrow"/>
          <w:szCs w:val="24"/>
        </w:rPr>
      </w:pPr>
      <w:r w:rsidRPr="00F85EF8">
        <w:rPr>
          <w:rFonts w:ascii="Arial Narrow" w:hAnsi="Arial Narrow"/>
          <w:szCs w:val="24"/>
        </w:rPr>
        <w:t>Dane dotyczące Wykonawcy:</w:t>
      </w:r>
      <w:r w:rsidRPr="00F85EF8">
        <w:rPr>
          <w:rFonts w:ascii="Arial Narrow" w:hAnsi="Arial Narrow"/>
          <w:i/>
          <w:szCs w:val="24"/>
        </w:rPr>
        <w:t xml:space="preserve"> </w:t>
      </w:r>
    </w:p>
    <w:p w:rsidR="00086B79" w:rsidRPr="00F85EF8" w:rsidRDefault="00086B79" w:rsidP="00731F95">
      <w:pPr>
        <w:spacing w:line="264" w:lineRule="auto"/>
        <w:ind w:left="360"/>
        <w:rPr>
          <w:rFonts w:ascii="Arial Narrow" w:hAnsi="Arial Narrow"/>
          <w:szCs w:val="24"/>
        </w:rPr>
      </w:pPr>
      <w:r w:rsidRPr="00F85EF8">
        <w:rPr>
          <w:rFonts w:ascii="Arial Narrow" w:hAnsi="Arial Narrow"/>
          <w:szCs w:val="24"/>
        </w:rPr>
        <w:t xml:space="preserve">Pełna nazwa: . . . . . . . . . . . . . . . . . . . . . . . . . . . . . . . . . . . . . . . . . . . . . . . . . . . . . . . . . . . . . . . . . . </w:t>
      </w:r>
    </w:p>
    <w:p w:rsidR="00086B79" w:rsidRPr="00F85EF8" w:rsidRDefault="00086B79" w:rsidP="00731F95">
      <w:pPr>
        <w:spacing w:line="264" w:lineRule="auto"/>
        <w:ind w:left="360"/>
        <w:rPr>
          <w:rFonts w:ascii="Arial Narrow" w:hAnsi="Arial Narrow"/>
          <w:szCs w:val="24"/>
        </w:rPr>
      </w:pPr>
      <w:r w:rsidRPr="00F85EF8">
        <w:rPr>
          <w:rFonts w:ascii="Arial Narrow" w:hAnsi="Arial Narrow"/>
          <w:szCs w:val="24"/>
        </w:rPr>
        <w:t xml:space="preserve">Adres: ulica . . . . . . . . . . . . . . . . . . . . . . . . . . . . . . . kod . . . . . . . . . . miejscowość . . . . . . . . . . . . </w:t>
      </w:r>
    </w:p>
    <w:p w:rsidR="00086B79" w:rsidRPr="00331A52" w:rsidRDefault="00086B79" w:rsidP="00731F95">
      <w:pPr>
        <w:spacing w:line="264" w:lineRule="auto"/>
        <w:ind w:left="360"/>
        <w:rPr>
          <w:rFonts w:ascii="Arial Narrow" w:hAnsi="Arial Narrow"/>
          <w:szCs w:val="24"/>
          <w:lang w:val="en-US"/>
        </w:rPr>
      </w:pPr>
      <w:proofErr w:type="spellStart"/>
      <w:r w:rsidRPr="00331A52">
        <w:rPr>
          <w:rFonts w:ascii="Arial Narrow" w:hAnsi="Arial Narrow"/>
          <w:szCs w:val="24"/>
          <w:lang w:val="en-US"/>
        </w:rPr>
        <w:t>Numer</w:t>
      </w:r>
      <w:proofErr w:type="spellEnd"/>
      <w:r w:rsidRPr="00331A52">
        <w:rPr>
          <w:rFonts w:ascii="Arial Narrow" w:hAnsi="Arial Narrow"/>
          <w:szCs w:val="24"/>
          <w:lang w:val="en-US"/>
        </w:rPr>
        <w:t xml:space="preserve"> KRS: . . . . . . . . . . . . . . . . . . . . . . . . . .   </w:t>
      </w:r>
    </w:p>
    <w:p w:rsidR="00086B79" w:rsidRPr="00F85EF8" w:rsidRDefault="00086B79" w:rsidP="00731F95">
      <w:pPr>
        <w:spacing w:line="264" w:lineRule="auto"/>
        <w:ind w:left="360"/>
        <w:rPr>
          <w:rFonts w:ascii="Arial Narrow" w:hAnsi="Arial Narrow"/>
          <w:szCs w:val="24"/>
          <w:lang w:val="en-US"/>
        </w:rPr>
      </w:pPr>
      <w:r w:rsidRPr="00F85EF8">
        <w:rPr>
          <w:rFonts w:ascii="Arial Narrow" w:hAnsi="Arial Narrow"/>
          <w:szCs w:val="24"/>
          <w:lang w:val="en-US"/>
        </w:rPr>
        <w:t xml:space="preserve">NIP: . . . . . . . . . . . . . . . . . . . . . . . . . </w:t>
      </w:r>
    </w:p>
    <w:p w:rsidR="00086B79" w:rsidRPr="00F85EF8" w:rsidRDefault="00086B79" w:rsidP="00731F95">
      <w:pPr>
        <w:spacing w:line="264" w:lineRule="auto"/>
        <w:ind w:left="360"/>
        <w:rPr>
          <w:rFonts w:ascii="Arial Narrow" w:hAnsi="Arial Narrow"/>
          <w:szCs w:val="24"/>
          <w:lang w:val="en-US"/>
        </w:rPr>
      </w:pPr>
      <w:r w:rsidRPr="00F85EF8">
        <w:rPr>
          <w:rFonts w:ascii="Arial Narrow" w:hAnsi="Arial Narrow"/>
          <w:szCs w:val="24"/>
          <w:lang w:val="en-US"/>
        </w:rPr>
        <w:t xml:space="preserve">REGON: . . . . . . . . . . . . . . . . . . . . . . . . . . </w:t>
      </w:r>
    </w:p>
    <w:p w:rsidR="001A6DAA" w:rsidRPr="00F85EF8" w:rsidRDefault="00086B79" w:rsidP="00731F95">
      <w:pPr>
        <w:spacing w:line="264" w:lineRule="auto"/>
        <w:ind w:left="360"/>
        <w:rPr>
          <w:rFonts w:ascii="Arial Narrow" w:hAnsi="Arial Narrow"/>
          <w:szCs w:val="24"/>
          <w:lang w:val="en-US"/>
        </w:rPr>
      </w:pPr>
      <w:r w:rsidRPr="00F85EF8">
        <w:rPr>
          <w:rFonts w:ascii="Arial Narrow" w:hAnsi="Arial Narrow"/>
          <w:szCs w:val="24"/>
          <w:lang w:val="en-US"/>
        </w:rPr>
        <w:t xml:space="preserve">tel.: . . . . . . . . . . . . . . . . . . . e-mail: . . . . . . . . . . . . . . . . . . . . . . . . . . . . . . . . . . . . . . . . </w:t>
      </w:r>
    </w:p>
    <w:p w:rsidR="00C96727" w:rsidRPr="00F85EF8" w:rsidRDefault="00C96727" w:rsidP="00731F95">
      <w:pPr>
        <w:shd w:val="clear" w:color="auto" w:fill="FFFFFF"/>
        <w:spacing w:line="264" w:lineRule="auto"/>
        <w:rPr>
          <w:rFonts w:ascii="Arial Narrow" w:hAnsi="Arial Narrow"/>
          <w:bCs/>
          <w:color w:val="00863D"/>
          <w:szCs w:val="24"/>
          <w:lang w:val="en-US"/>
        </w:rPr>
      </w:pPr>
    </w:p>
    <w:p w:rsidR="00F85EF8" w:rsidRPr="001174B5" w:rsidRDefault="00F85EF8" w:rsidP="00731F95">
      <w:pPr>
        <w:spacing w:line="264" w:lineRule="auto"/>
        <w:ind w:left="5387"/>
        <w:rPr>
          <w:rFonts w:ascii="Arial Narrow" w:hAnsi="Arial Narrow"/>
          <w:b/>
          <w:bCs/>
          <w:color w:val="000000"/>
          <w:szCs w:val="24"/>
          <w:lang w:val="en-US"/>
        </w:rPr>
      </w:pPr>
    </w:p>
    <w:p w:rsidR="00F85EF8" w:rsidRPr="001174B5" w:rsidRDefault="00F85EF8" w:rsidP="00731F95">
      <w:pPr>
        <w:spacing w:line="264" w:lineRule="auto"/>
        <w:ind w:left="5387"/>
        <w:rPr>
          <w:rFonts w:ascii="Arial Narrow" w:hAnsi="Arial Narrow"/>
          <w:b/>
          <w:bCs/>
          <w:color w:val="000000"/>
          <w:szCs w:val="24"/>
          <w:lang w:val="en-US"/>
        </w:rPr>
      </w:pPr>
    </w:p>
    <w:p w:rsidR="00C96727" w:rsidRPr="00F85EF8" w:rsidRDefault="00C96727" w:rsidP="00731F95">
      <w:pPr>
        <w:spacing w:line="264" w:lineRule="auto"/>
        <w:ind w:left="5387"/>
        <w:rPr>
          <w:rFonts w:ascii="Arial Narrow" w:hAnsi="Arial Narrow"/>
          <w:b/>
          <w:bCs/>
          <w:color w:val="000000"/>
          <w:szCs w:val="24"/>
        </w:rPr>
      </w:pPr>
      <w:r w:rsidRPr="00F85EF8">
        <w:rPr>
          <w:rFonts w:ascii="Arial Narrow" w:hAnsi="Arial Narrow"/>
          <w:b/>
          <w:bCs/>
          <w:color w:val="000000"/>
          <w:szCs w:val="24"/>
        </w:rPr>
        <w:t>Zakład Gospodarowania Odpadami</w:t>
      </w:r>
    </w:p>
    <w:p w:rsidR="00C96727" w:rsidRDefault="00C96727" w:rsidP="00731F95">
      <w:pPr>
        <w:spacing w:line="264" w:lineRule="auto"/>
        <w:ind w:left="5387"/>
        <w:rPr>
          <w:rFonts w:ascii="Arial Narrow" w:hAnsi="Arial Narrow"/>
          <w:b/>
          <w:bCs/>
          <w:color w:val="000000"/>
          <w:szCs w:val="24"/>
        </w:rPr>
      </w:pPr>
      <w:r w:rsidRPr="00F85EF8">
        <w:rPr>
          <w:rFonts w:ascii="Arial Narrow" w:hAnsi="Arial Narrow"/>
          <w:b/>
          <w:bCs/>
          <w:color w:val="000000"/>
          <w:szCs w:val="24"/>
        </w:rPr>
        <w:t>Gać Sp. z o.o.</w:t>
      </w:r>
    </w:p>
    <w:p w:rsidR="00BA6459" w:rsidRPr="00F85EF8" w:rsidRDefault="00BA6459" w:rsidP="00731F95">
      <w:pPr>
        <w:spacing w:line="264" w:lineRule="auto"/>
        <w:ind w:left="5387"/>
        <w:rPr>
          <w:rFonts w:ascii="Arial Narrow" w:hAnsi="Arial Narrow"/>
          <w:b/>
          <w:bCs/>
          <w:color w:val="000000"/>
          <w:szCs w:val="24"/>
        </w:rPr>
      </w:pPr>
      <w:r>
        <w:rPr>
          <w:rFonts w:ascii="Arial Narrow" w:hAnsi="Arial Narrow"/>
          <w:b/>
          <w:bCs/>
          <w:color w:val="000000"/>
          <w:szCs w:val="24"/>
        </w:rPr>
        <w:t>Gać 90</w:t>
      </w:r>
    </w:p>
    <w:p w:rsidR="00C96727" w:rsidRPr="00F85EF8" w:rsidRDefault="00C96727" w:rsidP="00731F95">
      <w:pPr>
        <w:spacing w:line="264" w:lineRule="auto"/>
        <w:ind w:left="5387"/>
        <w:rPr>
          <w:rFonts w:ascii="Arial Narrow" w:hAnsi="Arial Narrow"/>
          <w:b/>
          <w:szCs w:val="24"/>
        </w:rPr>
      </w:pPr>
      <w:r w:rsidRPr="00F85EF8">
        <w:rPr>
          <w:rFonts w:ascii="Arial Narrow" w:hAnsi="Arial Narrow"/>
          <w:b/>
          <w:bCs/>
          <w:color w:val="000000"/>
          <w:szCs w:val="24"/>
        </w:rPr>
        <w:t>55-200 Oława</w:t>
      </w:r>
    </w:p>
    <w:p w:rsidR="00C96727" w:rsidRPr="00F85EF8" w:rsidRDefault="00C96727" w:rsidP="00731F95">
      <w:pPr>
        <w:spacing w:line="264" w:lineRule="auto"/>
        <w:rPr>
          <w:rFonts w:ascii="Arial Narrow" w:hAnsi="Arial Narrow"/>
          <w:szCs w:val="24"/>
        </w:rPr>
      </w:pPr>
    </w:p>
    <w:p w:rsidR="00F85EF8" w:rsidRDefault="00F85EF8" w:rsidP="00731F95">
      <w:pPr>
        <w:shd w:val="clear" w:color="auto" w:fill="FFFFFF"/>
        <w:spacing w:line="264" w:lineRule="auto"/>
        <w:ind w:right="5"/>
        <w:jc w:val="center"/>
        <w:rPr>
          <w:rFonts w:ascii="Arial Narrow" w:hAnsi="Arial Narrow"/>
          <w:b/>
          <w:i/>
          <w:szCs w:val="24"/>
        </w:rPr>
      </w:pPr>
    </w:p>
    <w:p w:rsidR="00F85EF8" w:rsidRDefault="00F85EF8" w:rsidP="00731F95">
      <w:pPr>
        <w:shd w:val="clear" w:color="auto" w:fill="FFFFFF"/>
        <w:spacing w:line="264" w:lineRule="auto"/>
        <w:ind w:right="5"/>
        <w:jc w:val="center"/>
        <w:rPr>
          <w:rFonts w:ascii="Arial Narrow" w:hAnsi="Arial Narrow"/>
          <w:b/>
          <w:i/>
          <w:szCs w:val="24"/>
        </w:rPr>
      </w:pPr>
    </w:p>
    <w:p w:rsidR="00246FDB" w:rsidRPr="005F3546" w:rsidRDefault="00246FDB" w:rsidP="00A60ADE">
      <w:pPr>
        <w:shd w:val="clear" w:color="auto" w:fill="FFFFFF"/>
        <w:spacing w:line="264" w:lineRule="auto"/>
        <w:ind w:right="5"/>
        <w:jc w:val="center"/>
        <w:rPr>
          <w:rFonts w:ascii="Arial Narrow" w:hAnsi="Arial Narrow"/>
          <w:b/>
          <w:szCs w:val="24"/>
        </w:rPr>
      </w:pPr>
      <w:r w:rsidRPr="005F3546">
        <w:rPr>
          <w:rFonts w:ascii="Arial Narrow" w:hAnsi="Arial Narrow"/>
          <w:b/>
          <w:szCs w:val="24"/>
        </w:rPr>
        <w:t>OŚWIADCZENIA</w:t>
      </w:r>
      <w:r w:rsidR="00C9753C" w:rsidRPr="005F3546">
        <w:rPr>
          <w:rFonts w:ascii="Arial Narrow" w:hAnsi="Arial Narrow"/>
          <w:b/>
          <w:szCs w:val="24"/>
        </w:rPr>
        <w:t xml:space="preserve"> WYKONAWCY</w:t>
      </w:r>
    </w:p>
    <w:p w:rsidR="00246FDB" w:rsidRPr="005F3546" w:rsidRDefault="00246FDB" w:rsidP="00A60ADE">
      <w:pPr>
        <w:shd w:val="clear" w:color="auto" w:fill="FFFFFF"/>
        <w:spacing w:line="264" w:lineRule="auto"/>
        <w:ind w:right="5"/>
        <w:jc w:val="center"/>
        <w:rPr>
          <w:rFonts w:ascii="Arial Narrow" w:hAnsi="Arial Narrow"/>
          <w:b/>
          <w:szCs w:val="24"/>
        </w:rPr>
      </w:pPr>
      <w:r w:rsidRPr="005F3546">
        <w:rPr>
          <w:rFonts w:ascii="Arial Narrow" w:hAnsi="Arial Narrow"/>
          <w:b/>
          <w:szCs w:val="24"/>
        </w:rPr>
        <w:t xml:space="preserve">o przynależności lub </w:t>
      </w:r>
    </w:p>
    <w:p w:rsidR="00246FDB" w:rsidRPr="005F3546" w:rsidRDefault="00246FDB" w:rsidP="00A60ADE">
      <w:pPr>
        <w:shd w:val="clear" w:color="auto" w:fill="FFFFFF"/>
        <w:spacing w:line="264" w:lineRule="auto"/>
        <w:ind w:right="5"/>
        <w:jc w:val="center"/>
        <w:rPr>
          <w:rFonts w:ascii="Arial Narrow" w:hAnsi="Arial Narrow"/>
          <w:b/>
          <w:szCs w:val="24"/>
        </w:rPr>
      </w:pPr>
      <w:r w:rsidRPr="005F3546">
        <w:rPr>
          <w:rFonts w:ascii="Arial Narrow" w:hAnsi="Arial Narrow"/>
          <w:b/>
          <w:szCs w:val="24"/>
        </w:rPr>
        <w:t xml:space="preserve">braku przynależności do tej samej grupy kapitałowej, </w:t>
      </w:r>
    </w:p>
    <w:p w:rsidR="00334EDA" w:rsidRPr="005F3546" w:rsidRDefault="00246FDB" w:rsidP="00A60ADE">
      <w:pPr>
        <w:shd w:val="clear" w:color="auto" w:fill="FFFFFF"/>
        <w:spacing w:line="264" w:lineRule="auto"/>
        <w:ind w:right="5"/>
        <w:jc w:val="center"/>
        <w:rPr>
          <w:rFonts w:ascii="Arial Narrow" w:hAnsi="Arial Narrow"/>
          <w:b/>
          <w:szCs w:val="24"/>
        </w:rPr>
      </w:pPr>
      <w:r w:rsidRPr="005F3546">
        <w:rPr>
          <w:rFonts w:ascii="Arial Narrow" w:hAnsi="Arial Narrow"/>
          <w:b/>
          <w:szCs w:val="24"/>
        </w:rPr>
        <w:t>o której mowa w art. 24 ust. 1 pkt 23 ustawy</w:t>
      </w:r>
    </w:p>
    <w:p w:rsidR="00B67FA2" w:rsidRPr="00F85EF8" w:rsidRDefault="00B67FA2" w:rsidP="00A60ADE">
      <w:pPr>
        <w:spacing w:line="264" w:lineRule="auto"/>
        <w:jc w:val="center"/>
        <w:rPr>
          <w:rFonts w:ascii="Arial Narrow" w:hAnsi="Arial Narrow"/>
          <w:b/>
          <w:szCs w:val="24"/>
        </w:rPr>
      </w:pPr>
      <w:r w:rsidRPr="00F85EF8">
        <w:rPr>
          <w:rFonts w:ascii="Arial Narrow" w:hAnsi="Arial Narrow" w:cstheme="minorHAnsi"/>
          <w:b/>
          <w:szCs w:val="24"/>
        </w:rPr>
        <w:t xml:space="preserve">w postępowaniu o udzielenie zamówienia publicznego w trybie przetargu nieograniczonego prowadzonego zgodnie </w:t>
      </w:r>
      <w:r w:rsidRPr="00F85EF8">
        <w:rPr>
          <w:rFonts w:ascii="Arial Narrow" w:hAnsi="Arial Narrow"/>
          <w:b/>
          <w:szCs w:val="24"/>
        </w:rPr>
        <w:t>z postanowieniami ustawy z dnia 29 stycznia 2004 roku</w:t>
      </w:r>
    </w:p>
    <w:p w:rsidR="00B67FA2" w:rsidRPr="00F85EF8" w:rsidRDefault="00B67FA2" w:rsidP="00A60ADE">
      <w:pPr>
        <w:spacing w:line="264" w:lineRule="auto"/>
        <w:jc w:val="center"/>
        <w:rPr>
          <w:rFonts w:ascii="Arial Narrow" w:hAnsi="Arial Narrow"/>
          <w:b/>
          <w:szCs w:val="24"/>
        </w:rPr>
      </w:pPr>
      <w:r w:rsidRPr="00F85EF8">
        <w:rPr>
          <w:rFonts w:ascii="Arial Narrow" w:hAnsi="Arial Narrow"/>
          <w:b/>
          <w:szCs w:val="24"/>
        </w:rPr>
        <w:t>Prawo zamówień publicznych</w:t>
      </w:r>
    </w:p>
    <w:p w:rsidR="00B67FA2" w:rsidRPr="00F85EF8" w:rsidRDefault="00B67FA2" w:rsidP="00A60ADE">
      <w:pPr>
        <w:spacing w:line="264" w:lineRule="auto"/>
        <w:jc w:val="center"/>
        <w:rPr>
          <w:rFonts w:ascii="Arial Narrow" w:hAnsi="Arial Narrow"/>
          <w:b/>
          <w:szCs w:val="24"/>
        </w:rPr>
      </w:pPr>
      <w:r w:rsidRPr="00F85EF8">
        <w:rPr>
          <w:rFonts w:ascii="Arial Narrow" w:hAnsi="Arial Narrow"/>
          <w:b/>
          <w:szCs w:val="24"/>
        </w:rPr>
        <w:t xml:space="preserve">tj. z dnia 20 lipca 2017 r. (Dz.U. z 2017 r. poz. 1579), z </w:t>
      </w:r>
      <w:proofErr w:type="spellStart"/>
      <w:r w:rsidRPr="00F85EF8">
        <w:rPr>
          <w:rFonts w:ascii="Arial Narrow" w:hAnsi="Arial Narrow"/>
          <w:b/>
          <w:szCs w:val="24"/>
        </w:rPr>
        <w:t>późn</w:t>
      </w:r>
      <w:proofErr w:type="spellEnd"/>
      <w:r w:rsidRPr="00F85EF8">
        <w:rPr>
          <w:rFonts w:ascii="Arial Narrow" w:hAnsi="Arial Narrow"/>
          <w:b/>
          <w:szCs w:val="24"/>
        </w:rPr>
        <w:t>. zm.) (dalej jako: ustawa)</w:t>
      </w:r>
      <w:r w:rsidR="00582E99" w:rsidRPr="00F85EF8">
        <w:rPr>
          <w:rFonts w:ascii="Arial Narrow" w:hAnsi="Arial Narrow"/>
          <w:b/>
          <w:szCs w:val="24"/>
        </w:rPr>
        <w:t>,</w:t>
      </w:r>
    </w:p>
    <w:p w:rsidR="00B67FA2" w:rsidRPr="00F85EF8" w:rsidRDefault="00B67FA2" w:rsidP="00A60ADE">
      <w:pPr>
        <w:spacing w:line="264" w:lineRule="auto"/>
        <w:ind w:right="-1"/>
        <w:jc w:val="center"/>
        <w:rPr>
          <w:rFonts w:ascii="Arial Narrow" w:hAnsi="Arial Narrow" w:cstheme="minorHAnsi"/>
          <w:b/>
          <w:szCs w:val="24"/>
        </w:rPr>
      </w:pPr>
      <w:r w:rsidRPr="00F85EF8">
        <w:rPr>
          <w:rFonts w:ascii="Arial Narrow" w:hAnsi="Arial Narrow" w:cstheme="minorHAnsi"/>
          <w:b/>
          <w:szCs w:val="24"/>
        </w:rPr>
        <w:t xml:space="preserve">na zadania </w:t>
      </w:r>
      <w:r w:rsidRPr="00F85EF8">
        <w:rPr>
          <w:rFonts w:ascii="Arial Narrow" w:hAnsi="Arial Narrow"/>
          <w:b/>
          <w:szCs w:val="24"/>
        </w:rPr>
        <w:t>pn.:</w:t>
      </w:r>
    </w:p>
    <w:p w:rsidR="00B67FA2" w:rsidRPr="00F85EF8" w:rsidRDefault="00B67FA2" w:rsidP="00A60ADE">
      <w:pPr>
        <w:spacing w:line="264" w:lineRule="auto"/>
        <w:ind w:right="-6"/>
        <w:jc w:val="center"/>
        <w:rPr>
          <w:rFonts w:ascii="Arial Narrow" w:hAnsi="Arial Narrow" w:cs="Tahoma"/>
          <w:b/>
          <w:szCs w:val="24"/>
        </w:rPr>
      </w:pPr>
      <w:r w:rsidRPr="00F85EF8">
        <w:rPr>
          <w:rFonts w:ascii="Arial Narrow" w:hAnsi="Arial Narrow" w:cs="Tahoma"/>
          <w:b/>
          <w:szCs w:val="24"/>
        </w:rPr>
        <w:t>„</w:t>
      </w:r>
      <w:r w:rsidR="007C618A">
        <w:rPr>
          <w:rFonts w:ascii="Arial Narrow" w:hAnsi="Arial Narrow" w:cs="Tahoma"/>
          <w:b/>
          <w:szCs w:val="24"/>
        </w:rPr>
        <w:t xml:space="preserve">Kampania </w:t>
      </w:r>
      <w:proofErr w:type="spellStart"/>
      <w:r w:rsidR="007C618A">
        <w:rPr>
          <w:rFonts w:ascii="Arial Narrow" w:hAnsi="Arial Narrow" w:cs="Tahoma"/>
          <w:b/>
          <w:szCs w:val="24"/>
        </w:rPr>
        <w:t>informacyjno</w:t>
      </w:r>
      <w:proofErr w:type="spellEnd"/>
      <w:r w:rsidR="007C618A">
        <w:rPr>
          <w:rFonts w:ascii="Arial Narrow" w:hAnsi="Arial Narrow" w:cs="Tahoma"/>
          <w:b/>
          <w:szCs w:val="24"/>
        </w:rPr>
        <w:t xml:space="preserve"> - edukacyjna</w:t>
      </w:r>
      <w:r w:rsidRPr="00F85EF8">
        <w:rPr>
          <w:rFonts w:ascii="Arial Narrow" w:hAnsi="Arial Narrow" w:cs="Tahoma"/>
          <w:b/>
          <w:szCs w:val="24"/>
        </w:rPr>
        <w:t>”</w:t>
      </w:r>
    </w:p>
    <w:p w:rsidR="00B67FA2" w:rsidRPr="00F85EF8" w:rsidRDefault="0066751A" w:rsidP="00A60ADE">
      <w:pPr>
        <w:spacing w:line="264" w:lineRule="auto"/>
        <w:ind w:right="-6"/>
        <w:jc w:val="center"/>
        <w:rPr>
          <w:rFonts w:ascii="Arial Narrow" w:hAnsi="Arial Narrow" w:cs="Tahoma"/>
          <w:b/>
          <w:bCs/>
          <w:iCs/>
          <w:szCs w:val="24"/>
        </w:rPr>
      </w:pPr>
      <w:r w:rsidRPr="00F85EF8">
        <w:rPr>
          <w:rFonts w:ascii="Arial Narrow" w:hAnsi="Arial Narrow" w:cs="Tahoma"/>
          <w:b/>
          <w:szCs w:val="24"/>
        </w:rPr>
        <w:t>w</w:t>
      </w:r>
      <w:r w:rsidR="00B67FA2" w:rsidRPr="00F85EF8">
        <w:rPr>
          <w:rFonts w:ascii="Arial Narrow" w:hAnsi="Arial Narrow" w:cs="Tahoma"/>
          <w:b/>
          <w:szCs w:val="24"/>
        </w:rPr>
        <w:t xml:space="preserve"> ramach przedsięwzięcia pn.: „</w:t>
      </w:r>
      <w:r w:rsidR="00B67FA2" w:rsidRPr="00F85EF8">
        <w:rPr>
          <w:rFonts w:ascii="Arial Narrow" w:hAnsi="Arial Narrow" w:cs="Tahoma"/>
          <w:b/>
          <w:bCs/>
          <w:iCs/>
          <w:szCs w:val="24"/>
        </w:rPr>
        <w:t>OPTYMALIZACJA PROCESÓW I DOSTOSOWANIE ZAKŁADU DO FUNKCJONOWANIA W GOSPODARCE  O OBIEGU ZAMKNIĘTYM”</w:t>
      </w:r>
      <w:r w:rsidR="00A606EE" w:rsidRPr="00F85EF8">
        <w:rPr>
          <w:rFonts w:ascii="Arial Narrow" w:hAnsi="Arial Narrow" w:cs="Tahoma"/>
          <w:b/>
          <w:bCs/>
          <w:iCs/>
          <w:szCs w:val="24"/>
        </w:rPr>
        <w:t>,</w:t>
      </w:r>
    </w:p>
    <w:p w:rsidR="00A606EE" w:rsidRPr="00F85EF8" w:rsidRDefault="00A606EE" w:rsidP="00A60ADE">
      <w:pPr>
        <w:spacing w:line="264" w:lineRule="auto"/>
        <w:ind w:right="-6"/>
        <w:jc w:val="center"/>
        <w:rPr>
          <w:rFonts w:ascii="Arial Narrow" w:hAnsi="Arial Narrow" w:cs="Tahoma"/>
          <w:b/>
          <w:bCs/>
          <w:iCs/>
          <w:szCs w:val="24"/>
        </w:rPr>
      </w:pPr>
      <w:r w:rsidRPr="00F85EF8">
        <w:rPr>
          <w:rFonts w:ascii="Arial Narrow" w:hAnsi="Arial Narrow" w:cs="Tahoma"/>
          <w:b/>
          <w:bCs/>
          <w:iCs/>
          <w:szCs w:val="24"/>
        </w:rPr>
        <w:t xml:space="preserve">składane na podstawie art. 24 ust. </w:t>
      </w:r>
      <w:r w:rsidR="00246FDB" w:rsidRPr="00F85EF8">
        <w:rPr>
          <w:rFonts w:ascii="Arial Narrow" w:hAnsi="Arial Narrow" w:cs="Tahoma"/>
          <w:b/>
          <w:bCs/>
          <w:iCs/>
          <w:szCs w:val="24"/>
        </w:rPr>
        <w:t>11</w:t>
      </w:r>
      <w:r w:rsidRPr="00F85EF8">
        <w:rPr>
          <w:rFonts w:ascii="Arial Narrow" w:hAnsi="Arial Narrow" w:cs="Tahoma"/>
          <w:b/>
          <w:bCs/>
          <w:iCs/>
          <w:szCs w:val="24"/>
        </w:rPr>
        <w:t xml:space="preserve"> </w:t>
      </w:r>
      <w:r w:rsidR="00246FDB" w:rsidRPr="00F85EF8">
        <w:rPr>
          <w:rFonts w:ascii="Arial Narrow" w:hAnsi="Arial Narrow" w:cs="Tahoma"/>
          <w:b/>
          <w:bCs/>
          <w:iCs/>
          <w:szCs w:val="24"/>
        </w:rPr>
        <w:t>ustawy</w:t>
      </w:r>
    </w:p>
    <w:p w:rsidR="00A606EE" w:rsidRPr="00F85EF8" w:rsidRDefault="00A606EE" w:rsidP="00731F95">
      <w:pPr>
        <w:spacing w:line="264" w:lineRule="auto"/>
        <w:ind w:right="-6"/>
        <w:jc w:val="center"/>
        <w:rPr>
          <w:rFonts w:ascii="Arial Narrow" w:hAnsi="Arial Narrow" w:cs="Tahoma"/>
          <w:b/>
          <w:bCs/>
          <w:iCs/>
          <w:szCs w:val="24"/>
        </w:rPr>
      </w:pPr>
    </w:p>
    <w:p w:rsidR="00B67FA2" w:rsidRPr="00F85EF8" w:rsidRDefault="00B67FA2" w:rsidP="00731F95">
      <w:pPr>
        <w:spacing w:line="264" w:lineRule="auto"/>
        <w:rPr>
          <w:rFonts w:ascii="Arial Narrow" w:hAnsi="Arial Narrow"/>
          <w:szCs w:val="24"/>
        </w:rPr>
      </w:pPr>
    </w:p>
    <w:p w:rsidR="00246FDB" w:rsidRPr="00F85EF8" w:rsidRDefault="00246FDB" w:rsidP="00731F95">
      <w:pPr>
        <w:shd w:val="clear" w:color="auto" w:fill="FFFFFF"/>
        <w:spacing w:line="264" w:lineRule="auto"/>
        <w:ind w:right="5"/>
        <w:rPr>
          <w:rFonts w:ascii="Arial Narrow" w:hAnsi="Arial Narrow" w:cs="Arial"/>
          <w:szCs w:val="24"/>
        </w:rPr>
      </w:pPr>
      <w:r w:rsidRPr="00F85EF8">
        <w:rPr>
          <w:rFonts w:ascii="Arial Narrow" w:hAnsi="Arial Narrow" w:cs="Arial"/>
          <w:szCs w:val="24"/>
        </w:rPr>
        <w:lastRenderedPageBreak/>
        <w:t xml:space="preserve">Na podstawie art. 24 ust. 11 ustawy, oświadczamy, że </w:t>
      </w:r>
      <w:r w:rsidRPr="00F85EF8">
        <w:rPr>
          <w:rFonts w:ascii="Arial Narrow" w:hAnsi="Arial Narrow" w:cs="Arial"/>
          <w:b/>
          <w:szCs w:val="24"/>
        </w:rPr>
        <w:t>nie należymy do grupy kapitałowej</w:t>
      </w:r>
      <w:r w:rsidRPr="00F85EF8">
        <w:rPr>
          <w:rFonts w:ascii="Arial Narrow" w:hAnsi="Arial Narrow" w:cs="Arial"/>
          <w:szCs w:val="24"/>
        </w:rPr>
        <w:t>, o której mowa w art. 24 ust. 1 pkt 23 ustawy</w:t>
      </w:r>
      <w:r w:rsidRPr="00F85EF8">
        <w:rPr>
          <w:rStyle w:val="Odwoanieprzypisukocowego"/>
          <w:rFonts w:ascii="Arial Narrow" w:hAnsi="Arial Narrow" w:cs="Arial"/>
          <w:szCs w:val="24"/>
        </w:rPr>
        <w:endnoteReference w:id="2"/>
      </w:r>
      <w:r w:rsidRPr="00F85EF8">
        <w:rPr>
          <w:rFonts w:ascii="Arial Narrow" w:hAnsi="Arial Narrow" w:cs="Arial"/>
          <w:szCs w:val="24"/>
        </w:rPr>
        <w:t>.</w:t>
      </w:r>
    </w:p>
    <w:p w:rsidR="00246FDB" w:rsidRPr="00F85EF8" w:rsidRDefault="00246FDB" w:rsidP="00731F95">
      <w:pPr>
        <w:shd w:val="clear" w:color="auto" w:fill="FFFFFF"/>
        <w:spacing w:line="264" w:lineRule="auto"/>
        <w:ind w:right="5"/>
        <w:rPr>
          <w:rFonts w:ascii="Arial Narrow" w:hAnsi="Arial Narrow" w:cs="Arial"/>
          <w:szCs w:val="24"/>
        </w:rPr>
      </w:pPr>
    </w:p>
    <w:p w:rsidR="00246FDB" w:rsidRPr="00F85EF8" w:rsidRDefault="00246FDB" w:rsidP="00731F95">
      <w:pPr>
        <w:shd w:val="clear" w:color="auto" w:fill="FFFFFF"/>
        <w:spacing w:line="264" w:lineRule="auto"/>
        <w:ind w:right="5"/>
        <w:rPr>
          <w:rFonts w:ascii="Arial Narrow" w:hAnsi="Arial Narrow" w:cs="Arial"/>
          <w:szCs w:val="24"/>
        </w:rPr>
      </w:pPr>
      <w:r w:rsidRPr="00F85EF8">
        <w:rPr>
          <w:rFonts w:ascii="Arial Narrow" w:hAnsi="Arial Narrow" w:cs="Arial"/>
          <w:szCs w:val="24"/>
        </w:rPr>
        <w:t xml:space="preserve">Na podstawie art. 24 ust. 11 ustawy, oświadczamy, że </w:t>
      </w:r>
      <w:r w:rsidRPr="00F85EF8">
        <w:rPr>
          <w:rFonts w:ascii="Arial Narrow" w:hAnsi="Arial Narrow" w:cs="Arial"/>
          <w:b/>
          <w:szCs w:val="24"/>
        </w:rPr>
        <w:t>należymy do grupy kapitałowej</w:t>
      </w:r>
      <w:r w:rsidRPr="00F85EF8">
        <w:rPr>
          <w:rFonts w:ascii="Arial Narrow" w:hAnsi="Arial Narrow" w:cs="Arial"/>
          <w:szCs w:val="24"/>
        </w:rPr>
        <w:t>, o której mowa w art. 24 ust. 1 pkt 23 ustawy i w załączeniu przedkładam listę podmiotów należących do tej samej grupy kapitałowej</w:t>
      </w:r>
      <w:r w:rsidRPr="00F85EF8">
        <w:rPr>
          <w:rFonts w:ascii="Arial Narrow" w:hAnsi="Arial Narrow" w:cs="Arial"/>
          <w:szCs w:val="24"/>
          <w:vertAlign w:val="superscript"/>
        </w:rPr>
        <w:t>1</w:t>
      </w:r>
      <w:r w:rsidRPr="00F85EF8">
        <w:rPr>
          <w:rFonts w:ascii="Arial Narrow" w:hAnsi="Arial Narrow" w:cs="Arial"/>
          <w:szCs w:val="24"/>
        </w:rPr>
        <w:t>.</w:t>
      </w:r>
    </w:p>
    <w:p w:rsidR="00C96727" w:rsidRPr="00F85EF8" w:rsidRDefault="00C96727" w:rsidP="00731F95">
      <w:pPr>
        <w:spacing w:line="264" w:lineRule="auto"/>
        <w:ind w:left="426"/>
        <w:rPr>
          <w:rFonts w:ascii="Arial Narrow" w:hAnsi="Arial Narrow"/>
          <w:szCs w:val="24"/>
        </w:rPr>
      </w:pPr>
    </w:p>
    <w:p w:rsidR="00F85EF8" w:rsidRPr="00F85EF8" w:rsidRDefault="00F85EF8" w:rsidP="00F85EF8">
      <w:pPr>
        <w:spacing w:line="264" w:lineRule="auto"/>
        <w:rPr>
          <w:rFonts w:ascii="Arial Narrow" w:hAnsi="Arial Narrow"/>
          <w:szCs w:val="24"/>
        </w:rPr>
      </w:pPr>
      <w:r w:rsidRPr="00F85EF8">
        <w:rPr>
          <w:rFonts w:ascii="Arial Narrow" w:hAnsi="Arial Narrow"/>
          <w:szCs w:val="24"/>
        </w:rPr>
        <w:t>W</w:t>
      </w:r>
      <w:r w:rsidR="001174B5">
        <w:rPr>
          <w:rFonts w:ascii="Arial Narrow" w:hAnsi="Arial Narrow"/>
          <w:szCs w:val="24"/>
        </w:rPr>
        <w:t>raz ze złożeniem oświadczenia, W</w:t>
      </w:r>
      <w:r w:rsidRPr="00F85EF8">
        <w:rPr>
          <w:rFonts w:ascii="Arial Narrow" w:hAnsi="Arial Narrow"/>
          <w:szCs w:val="24"/>
        </w:rPr>
        <w:t>ykonawca może przedstawić</w:t>
      </w:r>
      <w:r>
        <w:rPr>
          <w:rFonts w:ascii="Arial Narrow" w:hAnsi="Arial Narrow"/>
          <w:szCs w:val="24"/>
        </w:rPr>
        <w:t xml:space="preserve"> dowody, że powiązania z innym W</w:t>
      </w:r>
      <w:r w:rsidRPr="00F85EF8">
        <w:rPr>
          <w:rFonts w:ascii="Arial Narrow" w:hAnsi="Arial Narrow"/>
          <w:szCs w:val="24"/>
        </w:rPr>
        <w:t>ykonawcą nie prowadzą do zakłócenia konkurencji w postępowaniu o udzielenie zamówienia</w:t>
      </w:r>
      <w:r>
        <w:rPr>
          <w:rFonts w:ascii="Arial Narrow" w:hAnsi="Arial Narrow"/>
          <w:szCs w:val="24"/>
        </w:rPr>
        <w:t>.</w:t>
      </w:r>
    </w:p>
    <w:p w:rsidR="00C96727" w:rsidRPr="00F85EF8" w:rsidRDefault="00C96727" w:rsidP="00731F95">
      <w:pPr>
        <w:spacing w:line="264" w:lineRule="auto"/>
        <w:ind w:left="426"/>
        <w:rPr>
          <w:rFonts w:ascii="Arial Narrow" w:hAnsi="Arial Narrow"/>
          <w:szCs w:val="24"/>
        </w:rPr>
      </w:pPr>
    </w:p>
    <w:p w:rsidR="00C96727" w:rsidRPr="00F85EF8" w:rsidRDefault="00C96727" w:rsidP="00731F95">
      <w:pPr>
        <w:spacing w:line="264" w:lineRule="auto"/>
        <w:ind w:left="426"/>
        <w:rPr>
          <w:rFonts w:ascii="Arial Narrow" w:hAnsi="Arial Narrow"/>
          <w:szCs w:val="24"/>
        </w:rPr>
      </w:pPr>
    </w:p>
    <w:p w:rsidR="00AF4AB6" w:rsidRPr="00F85EF8" w:rsidRDefault="00C96727" w:rsidP="00731F95">
      <w:pPr>
        <w:shd w:val="clear" w:color="auto" w:fill="FFFFFF"/>
        <w:spacing w:line="264" w:lineRule="auto"/>
        <w:rPr>
          <w:rFonts w:ascii="Arial Narrow" w:hAnsi="Arial Narrow"/>
          <w:bCs/>
          <w:color w:val="000000"/>
          <w:szCs w:val="24"/>
        </w:rPr>
      </w:pPr>
      <w:r w:rsidRPr="00F85EF8">
        <w:rPr>
          <w:rFonts w:ascii="Arial Narrow" w:hAnsi="Arial Narrow"/>
          <w:bCs/>
          <w:color w:val="000000"/>
          <w:szCs w:val="24"/>
        </w:rPr>
        <w:t>………………, dn. ………………. r</w:t>
      </w:r>
    </w:p>
    <w:p w:rsidR="00AF4AB6" w:rsidRPr="00F85EF8" w:rsidRDefault="00AF4AB6" w:rsidP="00731F95">
      <w:pPr>
        <w:shd w:val="clear" w:color="auto" w:fill="FFFFFF"/>
        <w:spacing w:line="264" w:lineRule="auto"/>
        <w:rPr>
          <w:rFonts w:ascii="Arial Narrow" w:hAnsi="Arial Narrow"/>
          <w:bCs/>
          <w:color w:val="000000"/>
          <w:szCs w:val="24"/>
        </w:rPr>
      </w:pP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p>
    <w:p w:rsidR="00C96727" w:rsidRPr="00F85EF8" w:rsidRDefault="00AF4AB6" w:rsidP="00731F95">
      <w:pPr>
        <w:shd w:val="clear" w:color="auto" w:fill="FFFFFF"/>
        <w:spacing w:line="264" w:lineRule="auto"/>
        <w:rPr>
          <w:rFonts w:ascii="Arial Narrow" w:hAnsi="Arial Narrow"/>
          <w:color w:val="000000"/>
          <w:szCs w:val="24"/>
        </w:rPr>
      </w:pP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00C96727" w:rsidRPr="00F85EF8">
        <w:rPr>
          <w:rFonts w:ascii="Arial Narrow" w:hAnsi="Arial Narrow"/>
          <w:szCs w:val="24"/>
        </w:rPr>
        <w:t>.............................................................................</w:t>
      </w:r>
    </w:p>
    <w:p w:rsidR="00AF4AB6" w:rsidRPr="00F85EF8" w:rsidRDefault="00C96727" w:rsidP="00731F95">
      <w:pPr>
        <w:spacing w:line="264" w:lineRule="auto"/>
        <w:ind w:left="4395" w:firstLine="708"/>
        <w:jc w:val="center"/>
        <w:rPr>
          <w:rFonts w:ascii="Arial Narrow" w:hAnsi="Arial Narrow"/>
          <w:i/>
          <w:iCs/>
          <w:szCs w:val="24"/>
        </w:rPr>
      </w:pPr>
      <w:r w:rsidRPr="00F85EF8">
        <w:rPr>
          <w:rFonts w:ascii="Arial Narrow" w:hAnsi="Arial Narrow"/>
          <w:i/>
          <w:iCs/>
          <w:szCs w:val="24"/>
        </w:rPr>
        <w:t xml:space="preserve">(podpis i </w:t>
      </w:r>
      <w:r w:rsidR="00AF4AB6" w:rsidRPr="00F85EF8">
        <w:rPr>
          <w:rFonts w:ascii="Arial Narrow" w:hAnsi="Arial Narrow"/>
          <w:i/>
          <w:iCs/>
          <w:szCs w:val="24"/>
        </w:rPr>
        <w:t>pieczęć imienna upoważnionego</w:t>
      </w:r>
    </w:p>
    <w:p w:rsidR="00AF4AB6" w:rsidRDefault="00AF4AB6" w:rsidP="00731F95">
      <w:pPr>
        <w:spacing w:line="264" w:lineRule="auto"/>
        <w:ind w:left="4395" w:firstLine="708"/>
        <w:jc w:val="center"/>
        <w:rPr>
          <w:rFonts w:ascii="Arial Narrow" w:hAnsi="Arial Narrow"/>
          <w:i/>
          <w:iCs/>
          <w:szCs w:val="24"/>
        </w:rPr>
      </w:pPr>
      <w:r w:rsidRPr="00F85EF8">
        <w:rPr>
          <w:rFonts w:ascii="Arial Narrow" w:hAnsi="Arial Narrow"/>
          <w:i/>
          <w:iCs/>
          <w:szCs w:val="24"/>
        </w:rPr>
        <w:t>przedstawiciela</w:t>
      </w:r>
      <w:r w:rsidR="00731F95" w:rsidRPr="00F85EF8">
        <w:rPr>
          <w:rFonts w:ascii="Arial Narrow" w:hAnsi="Arial Narrow"/>
          <w:i/>
          <w:iCs/>
          <w:szCs w:val="24"/>
        </w:rPr>
        <w:t xml:space="preserve"> Wykonawcy)</w:t>
      </w: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4B27C2">
      <w:pPr>
        <w:spacing w:line="264" w:lineRule="auto"/>
        <w:rPr>
          <w:rFonts w:ascii="Arial Narrow" w:hAnsi="Arial Narrow"/>
          <w:i/>
          <w:iCs/>
          <w:szCs w:val="24"/>
        </w:rPr>
      </w:pPr>
      <w:bookmarkStart w:id="0" w:name="_GoBack"/>
      <w:bookmarkEnd w:id="0"/>
    </w:p>
    <w:p w:rsidR="00F85EF8" w:rsidRPr="00F85EF8" w:rsidRDefault="00F85EF8" w:rsidP="00731F95">
      <w:pPr>
        <w:spacing w:line="264" w:lineRule="auto"/>
        <w:ind w:left="4395" w:firstLine="708"/>
        <w:jc w:val="center"/>
        <w:rPr>
          <w:rFonts w:ascii="Arial Narrow" w:hAnsi="Arial Narrow"/>
          <w:i/>
          <w:iCs/>
          <w:szCs w:val="24"/>
        </w:rPr>
      </w:pPr>
    </w:p>
    <w:sectPr w:rsidR="00F85EF8" w:rsidRPr="00F85EF8" w:rsidSect="00BC320B">
      <w:headerReference w:type="default" r:id="rId11"/>
      <w:footerReference w:type="default" r:id="rId12"/>
      <w:headerReference w:type="first" r:id="rId13"/>
      <w:footerReference w:type="first" r:id="rId14"/>
      <w:endnotePr>
        <w:numFmt w:val="decimal"/>
      </w:endnotePr>
      <w:pgSz w:w="11907" w:h="16840" w:code="9"/>
      <w:pgMar w:top="851" w:right="1134" w:bottom="851" w:left="1418" w:header="680"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100" w:rsidRDefault="00D25100">
      <w:r>
        <w:separator/>
      </w:r>
    </w:p>
  </w:endnote>
  <w:endnote w:type="continuationSeparator" w:id="0">
    <w:p w:rsidR="00D25100" w:rsidRDefault="00D25100">
      <w:r>
        <w:continuationSeparator/>
      </w:r>
    </w:p>
  </w:endnote>
  <w:endnote w:type="continuationNotice" w:id="1">
    <w:p w:rsidR="00D25100" w:rsidRDefault="00D25100"/>
  </w:endnote>
  <w:endnote w:id="2">
    <w:p w:rsidR="00246FDB" w:rsidRDefault="00246FDB">
      <w:pPr>
        <w:pStyle w:val="Tekstprzypisukocowego"/>
      </w:pPr>
      <w:r>
        <w:rPr>
          <w:rStyle w:val="Odwoanieprzypisukocowego"/>
        </w:rPr>
        <w:endnoteRef/>
      </w:r>
      <w:r>
        <w:t xml:space="preserve"> Niepotrzebne skreślić</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18A" w:rsidRDefault="007C618A" w:rsidP="00BC320B">
    <w:pPr>
      <w:pStyle w:val="Stopka"/>
      <w:pBdr>
        <w:top w:val="thinThickSmallGap" w:sz="24" w:space="0" w:color="622423" w:themeColor="accent2" w:themeShade="7F"/>
      </w:pBdr>
      <w:rPr>
        <w:rFonts w:ascii="Tahoma" w:hAnsi="Tahoma" w:cs="Tahoma"/>
        <w:sz w:val="16"/>
        <w:szCs w:val="16"/>
      </w:rPr>
    </w:pPr>
    <w:r w:rsidRPr="00C60823">
      <w:rPr>
        <w:rFonts w:ascii="Tahoma" w:hAnsi="Tahoma" w:cs="Tahoma"/>
        <w:sz w:val="16"/>
        <w:szCs w:val="16"/>
      </w:rPr>
      <w:t>Kontrakt 8: „Kampania informacyjno-edukacyjna</w:t>
    </w:r>
    <w:r>
      <w:rPr>
        <w:rFonts w:ascii="Tahoma" w:hAnsi="Tahoma" w:cs="Tahoma"/>
        <w:sz w:val="16"/>
        <w:szCs w:val="16"/>
      </w:rPr>
      <w:t xml:space="preserve">” </w:t>
    </w:r>
  </w:p>
  <w:p w:rsidR="007C618A" w:rsidRDefault="007C618A" w:rsidP="00BC320B">
    <w:pPr>
      <w:pStyle w:val="Stopka"/>
      <w:pBdr>
        <w:top w:val="thinThickSmallGap" w:sz="24" w:space="0" w:color="622423" w:themeColor="accent2" w:themeShade="7F"/>
      </w:pBdr>
      <w:rPr>
        <w:rFonts w:ascii="Tahoma" w:hAnsi="Tahoma" w:cs="Tahoma"/>
        <w:bCs/>
        <w:iCs/>
        <w:sz w:val="16"/>
        <w:szCs w:val="16"/>
      </w:rPr>
    </w:pPr>
    <w:r>
      <w:rPr>
        <w:rFonts w:ascii="Tahoma" w:hAnsi="Tahoma" w:cs="Tahoma"/>
        <w:sz w:val="16"/>
        <w:szCs w:val="16"/>
      </w:rPr>
      <w:t>w</w:t>
    </w:r>
    <w:r w:rsidRPr="00C60823">
      <w:rPr>
        <w:rFonts w:ascii="Tahoma" w:hAnsi="Tahoma" w:cs="Tahoma"/>
        <w:sz w:val="16"/>
        <w:szCs w:val="16"/>
      </w:rPr>
      <w:t xml:space="preserve"> ramach przedsięwzięcia, pn.: </w:t>
    </w:r>
    <w:r>
      <w:rPr>
        <w:rFonts w:ascii="Tahoma" w:hAnsi="Tahoma" w:cs="Tahoma"/>
        <w:sz w:val="16"/>
        <w:szCs w:val="16"/>
      </w:rPr>
      <w:t>„</w:t>
    </w:r>
    <w:r w:rsidRPr="00C60823">
      <w:rPr>
        <w:rFonts w:ascii="Tahoma" w:hAnsi="Tahoma" w:cs="Tahoma"/>
        <w:bCs/>
        <w:iCs/>
        <w:sz w:val="16"/>
        <w:szCs w:val="16"/>
      </w:rPr>
      <w:t>OPTYMALIZACJA PROCESÓW I DOSTOSOWANIE ZAKŁADU DO FUNKCJONOWANIA W GOSPODARCE  O OBIEGU ZAMKNIĘTYM</w:t>
    </w:r>
    <w:r>
      <w:rPr>
        <w:rFonts w:ascii="Tahoma" w:hAnsi="Tahoma" w:cs="Tahoma"/>
        <w:bCs/>
        <w:iCs/>
        <w:sz w:val="16"/>
        <w:szCs w:val="16"/>
      </w:rPr>
      <w:t>”</w:t>
    </w:r>
    <w:r w:rsidR="004B27C2">
      <w:rPr>
        <w:rFonts w:ascii="Tahoma" w:hAnsi="Tahoma" w:cs="Tahoma"/>
        <w:bCs/>
        <w:iCs/>
        <w:sz w:val="16"/>
        <w:szCs w:val="16"/>
      </w:rPr>
      <w:t xml:space="preserve"> dofinansowanego ze środków EFRR w ramach RPO WD 2014-2020.</w:t>
    </w:r>
  </w:p>
  <w:p w:rsidR="007C618A" w:rsidRPr="00791C11" w:rsidRDefault="007C618A" w:rsidP="00BC320B">
    <w:pPr>
      <w:pStyle w:val="Stopka"/>
      <w:pBdr>
        <w:top w:val="thinThickSmallGap" w:sz="24" w:space="0" w:color="622423" w:themeColor="accent2" w:themeShade="7F"/>
      </w:pBdr>
      <w:rPr>
        <w:rFonts w:ascii="Arial Narrow" w:hAnsi="Arial Narrow"/>
        <w:sz w:val="20"/>
      </w:rPr>
    </w:pPr>
    <w:r w:rsidRPr="00791C11">
      <w:rPr>
        <w:rFonts w:ascii="Arial Narrow" w:hAnsi="Arial Narrow"/>
        <w:sz w:val="20"/>
      </w:rPr>
      <w:ptab w:relativeTo="margin" w:alignment="right" w:leader="none"/>
    </w:r>
    <w:r w:rsidRPr="00791C11">
      <w:rPr>
        <w:rFonts w:ascii="Arial Narrow" w:hAnsi="Arial Narrow"/>
        <w:sz w:val="20"/>
      </w:rPr>
      <w:ptab w:relativeTo="margin" w:alignment="right" w:leader="none"/>
    </w:r>
    <w:r w:rsidRPr="00791C11">
      <w:rPr>
        <w:rFonts w:ascii="Arial Narrow" w:hAnsi="Arial Narrow"/>
        <w:sz w:val="20"/>
      </w:rPr>
      <w:t xml:space="preserve">Strona </w:t>
    </w:r>
    <w:r w:rsidRPr="00791C11">
      <w:rPr>
        <w:rFonts w:ascii="Arial Narrow" w:hAnsi="Arial Narrow"/>
        <w:sz w:val="20"/>
      </w:rPr>
      <w:fldChar w:fldCharType="begin"/>
    </w:r>
    <w:r w:rsidRPr="00791C11">
      <w:rPr>
        <w:rFonts w:ascii="Arial Narrow" w:hAnsi="Arial Narrow"/>
        <w:sz w:val="20"/>
      </w:rPr>
      <w:instrText xml:space="preserve"> PAGE   \* MERGEFORMAT </w:instrText>
    </w:r>
    <w:r w:rsidRPr="00791C11">
      <w:rPr>
        <w:rFonts w:ascii="Arial Narrow" w:hAnsi="Arial Narrow"/>
        <w:sz w:val="20"/>
      </w:rPr>
      <w:fldChar w:fldCharType="separate"/>
    </w:r>
    <w:r w:rsidR="004B27C2">
      <w:rPr>
        <w:rFonts w:ascii="Arial Narrow" w:hAnsi="Arial Narrow"/>
        <w:noProof/>
        <w:sz w:val="20"/>
      </w:rPr>
      <w:t>2</w:t>
    </w:r>
    <w:r w:rsidRPr="00791C11">
      <w:rPr>
        <w:rFonts w:ascii="Arial Narrow" w:hAnsi="Arial Narrow"/>
        <w:sz w:val="20"/>
      </w:rPr>
      <w:fldChar w:fldCharType="end"/>
    </w:r>
  </w:p>
  <w:p w:rsidR="007C618A" w:rsidRPr="00C1339E" w:rsidRDefault="007C618A" w:rsidP="007C618A">
    <w:pPr>
      <w:pStyle w:val="Stopka"/>
      <w:tabs>
        <w:tab w:val="clear" w:pos="9072"/>
        <w:tab w:val="right" w:pos="9356"/>
      </w:tabs>
      <w:spacing w:before="120"/>
      <w:jc w:val="right"/>
      <w:rPr>
        <w:rFonts w:cs="Arial"/>
        <w:sz w:val="20"/>
      </w:rPr>
    </w:pPr>
  </w:p>
  <w:p w:rsidR="008F0402" w:rsidRPr="00C1339E" w:rsidRDefault="008F0402" w:rsidP="00C1339E">
    <w:pPr>
      <w:pStyle w:val="Stopka"/>
      <w:tabs>
        <w:tab w:val="clear" w:pos="9072"/>
        <w:tab w:val="right" w:pos="9356"/>
      </w:tabs>
      <w:spacing w:before="120"/>
      <w:jc w:val="right"/>
      <w:rPr>
        <w:rFonts w:cs="Arial"/>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100" w:rsidRDefault="00D25100">
      <w:r>
        <w:separator/>
      </w:r>
    </w:p>
  </w:footnote>
  <w:footnote w:type="continuationSeparator" w:id="0">
    <w:p w:rsidR="00D25100" w:rsidRDefault="00D25100">
      <w:r>
        <w:continuationSeparator/>
      </w:r>
    </w:p>
  </w:footnote>
  <w:footnote w:type="continuationNotice" w:id="1">
    <w:p w:rsidR="00D25100" w:rsidRDefault="00D2510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9" w15:restartNumberingAfterBreak="0">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15:restartNumberingAfterBreak="0">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15:restartNumberingAfterBreak="0">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0" w15:restartNumberingAfterBreak="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15:restartNumberingAfterBreak="0">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29" w15:restartNumberingAfterBreak="0">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15:restartNumberingAfterBreak="0">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8" w15:restartNumberingAfterBreak="0">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6" w15:restartNumberingAfterBreak="0">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15:restartNumberingAfterBreak="0">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1" w15:restartNumberingAfterBreak="0">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2" w15:restartNumberingAfterBreak="0">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15:restartNumberingAfterBreak="0">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15:restartNumberingAfterBreak="0">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7" w15:restartNumberingAfterBreak="0">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15:restartNumberingAfterBreak="0">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69291455"/>
    <w:multiLevelType w:val="hybridMultilevel"/>
    <w:tmpl w:val="CD361F9C"/>
    <w:lvl w:ilvl="0" w:tplc="6B82CC14">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1" w15:restartNumberingAfterBreak="0">
    <w:nsid w:val="6AFC17AD"/>
    <w:multiLevelType w:val="hybridMultilevel"/>
    <w:tmpl w:val="19BC86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6B6A0727"/>
    <w:multiLevelType w:val="hybridMultilevel"/>
    <w:tmpl w:val="94FA9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725166"/>
    <w:multiLevelType w:val="hybridMultilevel"/>
    <w:tmpl w:val="F2BEED9A"/>
    <w:lvl w:ilvl="0" w:tplc="0415000F">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975772"/>
    <w:multiLevelType w:val="hybridMultilevel"/>
    <w:tmpl w:val="0118355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5" w15:restartNumberingAfterBreak="0">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66" w15:restartNumberingAfterBreak="0">
    <w:nsid w:val="6C706092"/>
    <w:multiLevelType w:val="hybridMultilevel"/>
    <w:tmpl w:val="B5C271C8"/>
    <w:lvl w:ilvl="0" w:tplc="04150017">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6D202AB8"/>
    <w:multiLevelType w:val="hybridMultilevel"/>
    <w:tmpl w:val="AF1420A0"/>
    <w:lvl w:ilvl="0" w:tplc="EBC8FDEC">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8" w15:restartNumberingAfterBreak="0">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E7972F6"/>
    <w:multiLevelType w:val="hybridMultilevel"/>
    <w:tmpl w:val="2ECCD346"/>
    <w:lvl w:ilvl="0" w:tplc="0F84B3CA">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15:restartNumberingAfterBreak="0">
    <w:nsid w:val="6F3A4CB5"/>
    <w:multiLevelType w:val="hybridMultilevel"/>
    <w:tmpl w:val="1F1260FC"/>
    <w:name w:val="WW8Num12222"/>
    <w:lvl w:ilvl="0" w:tplc="CE9A7EEE">
      <w:start w:val="1"/>
      <w:numFmt w:val="bullet"/>
      <w:pStyle w:val="Styl242"/>
      <w:lvlText w:val=""/>
      <w:lvlJc w:val="left"/>
      <w:pPr>
        <w:tabs>
          <w:tab w:val="num" w:pos="2084"/>
        </w:tabs>
        <w:ind w:left="2084" w:hanging="284"/>
      </w:pPr>
      <w:rPr>
        <w:rFonts w:ascii="Wingdings" w:hAnsi="Wingdings" w:hint="default"/>
      </w:rPr>
    </w:lvl>
    <w:lvl w:ilvl="1" w:tplc="18223416" w:tentative="1">
      <w:start w:val="1"/>
      <w:numFmt w:val="bullet"/>
      <w:lvlText w:val="o"/>
      <w:lvlJc w:val="left"/>
      <w:pPr>
        <w:tabs>
          <w:tab w:val="num" w:pos="2880"/>
        </w:tabs>
        <w:ind w:left="2880" w:hanging="360"/>
      </w:pPr>
      <w:rPr>
        <w:rFonts w:ascii="Courier New" w:hAnsi="Courier New" w:cs="Courier New" w:hint="default"/>
      </w:rPr>
    </w:lvl>
    <w:lvl w:ilvl="2" w:tplc="BFA4A456" w:tentative="1">
      <w:start w:val="1"/>
      <w:numFmt w:val="bullet"/>
      <w:lvlText w:val=""/>
      <w:lvlJc w:val="left"/>
      <w:pPr>
        <w:tabs>
          <w:tab w:val="num" w:pos="3600"/>
        </w:tabs>
        <w:ind w:left="3600" w:hanging="360"/>
      </w:pPr>
      <w:rPr>
        <w:rFonts w:ascii="Wingdings" w:hAnsi="Wingdings" w:hint="default"/>
      </w:rPr>
    </w:lvl>
    <w:lvl w:ilvl="3" w:tplc="E21A9BB4" w:tentative="1">
      <w:start w:val="1"/>
      <w:numFmt w:val="bullet"/>
      <w:lvlText w:val=""/>
      <w:lvlJc w:val="left"/>
      <w:pPr>
        <w:tabs>
          <w:tab w:val="num" w:pos="4320"/>
        </w:tabs>
        <w:ind w:left="4320" w:hanging="360"/>
      </w:pPr>
      <w:rPr>
        <w:rFonts w:ascii="Symbol" w:hAnsi="Symbol" w:hint="default"/>
      </w:rPr>
    </w:lvl>
    <w:lvl w:ilvl="4" w:tplc="F4E244FA" w:tentative="1">
      <w:start w:val="1"/>
      <w:numFmt w:val="bullet"/>
      <w:lvlText w:val="o"/>
      <w:lvlJc w:val="left"/>
      <w:pPr>
        <w:tabs>
          <w:tab w:val="num" w:pos="5040"/>
        </w:tabs>
        <w:ind w:left="5040" w:hanging="360"/>
      </w:pPr>
      <w:rPr>
        <w:rFonts w:ascii="Courier New" w:hAnsi="Courier New" w:cs="Courier New" w:hint="default"/>
      </w:rPr>
    </w:lvl>
    <w:lvl w:ilvl="5" w:tplc="BDFA9DB0" w:tentative="1">
      <w:start w:val="1"/>
      <w:numFmt w:val="bullet"/>
      <w:lvlText w:val=""/>
      <w:lvlJc w:val="left"/>
      <w:pPr>
        <w:tabs>
          <w:tab w:val="num" w:pos="5760"/>
        </w:tabs>
        <w:ind w:left="5760" w:hanging="360"/>
      </w:pPr>
      <w:rPr>
        <w:rFonts w:ascii="Wingdings" w:hAnsi="Wingdings" w:hint="default"/>
      </w:rPr>
    </w:lvl>
    <w:lvl w:ilvl="6" w:tplc="D24C3778" w:tentative="1">
      <w:start w:val="1"/>
      <w:numFmt w:val="bullet"/>
      <w:lvlText w:val=""/>
      <w:lvlJc w:val="left"/>
      <w:pPr>
        <w:tabs>
          <w:tab w:val="num" w:pos="6480"/>
        </w:tabs>
        <w:ind w:left="6480" w:hanging="360"/>
      </w:pPr>
      <w:rPr>
        <w:rFonts w:ascii="Symbol" w:hAnsi="Symbol" w:hint="default"/>
      </w:rPr>
    </w:lvl>
    <w:lvl w:ilvl="7" w:tplc="3DD480AE" w:tentative="1">
      <w:start w:val="1"/>
      <w:numFmt w:val="bullet"/>
      <w:lvlText w:val="o"/>
      <w:lvlJc w:val="left"/>
      <w:pPr>
        <w:tabs>
          <w:tab w:val="num" w:pos="7200"/>
        </w:tabs>
        <w:ind w:left="7200" w:hanging="360"/>
      </w:pPr>
      <w:rPr>
        <w:rFonts w:ascii="Courier New" w:hAnsi="Courier New" w:cs="Courier New" w:hint="default"/>
      </w:rPr>
    </w:lvl>
    <w:lvl w:ilvl="8" w:tplc="101C62AC" w:tentative="1">
      <w:start w:val="1"/>
      <w:numFmt w:val="bullet"/>
      <w:lvlText w:val=""/>
      <w:lvlJc w:val="left"/>
      <w:pPr>
        <w:tabs>
          <w:tab w:val="num" w:pos="7920"/>
        </w:tabs>
        <w:ind w:left="7920" w:hanging="360"/>
      </w:pPr>
      <w:rPr>
        <w:rFonts w:ascii="Wingdings" w:hAnsi="Wingdings" w:hint="default"/>
      </w:rPr>
    </w:lvl>
  </w:abstractNum>
  <w:abstractNum w:abstractNumId="71" w15:restartNumberingAfterBreak="0">
    <w:nsid w:val="6FEC6DEE"/>
    <w:multiLevelType w:val="hybridMultilevel"/>
    <w:tmpl w:val="020E1D2C"/>
    <w:lvl w:ilvl="0" w:tplc="3D74DB3A">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2" w15:restartNumberingAfterBreak="0">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3" w15:restartNumberingAfterBreak="0">
    <w:nsid w:val="760D1B23"/>
    <w:multiLevelType w:val="hybridMultilevel"/>
    <w:tmpl w:val="E9F88B9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766424CE"/>
    <w:multiLevelType w:val="hybridMultilevel"/>
    <w:tmpl w:val="A1C48728"/>
    <w:lvl w:ilvl="0" w:tplc="434C4894">
      <w:start w:val="1"/>
      <w:numFmt w:val="decimal"/>
      <w:lvlText w:val="%1)"/>
      <w:lvlJc w:val="left"/>
      <w:pPr>
        <w:ind w:left="1860" w:hanging="360"/>
      </w:pPr>
    </w:lvl>
    <w:lvl w:ilvl="1" w:tplc="C2BC27E8" w:tentative="1">
      <w:start w:val="1"/>
      <w:numFmt w:val="lowerLetter"/>
      <w:lvlText w:val="%2."/>
      <w:lvlJc w:val="left"/>
      <w:pPr>
        <w:ind w:left="2580" w:hanging="360"/>
      </w:pPr>
    </w:lvl>
    <w:lvl w:ilvl="2" w:tplc="387EC16E" w:tentative="1">
      <w:start w:val="1"/>
      <w:numFmt w:val="lowerRoman"/>
      <w:lvlText w:val="%3."/>
      <w:lvlJc w:val="right"/>
      <w:pPr>
        <w:ind w:left="3300" w:hanging="180"/>
      </w:pPr>
    </w:lvl>
    <w:lvl w:ilvl="3" w:tplc="54D2972C" w:tentative="1">
      <w:start w:val="1"/>
      <w:numFmt w:val="decimal"/>
      <w:lvlText w:val="%4."/>
      <w:lvlJc w:val="left"/>
      <w:pPr>
        <w:ind w:left="4020" w:hanging="360"/>
      </w:pPr>
    </w:lvl>
    <w:lvl w:ilvl="4" w:tplc="FBEC3894" w:tentative="1">
      <w:start w:val="1"/>
      <w:numFmt w:val="lowerLetter"/>
      <w:lvlText w:val="%5."/>
      <w:lvlJc w:val="left"/>
      <w:pPr>
        <w:ind w:left="4740" w:hanging="360"/>
      </w:pPr>
    </w:lvl>
    <w:lvl w:ilvl="5" w:tplc="E1226586" w:tentative="1">
      <w:start w:val="1"/>
      <w:numFmt w:val="lowerRoman"/>
      <w:lvlText w:val="%6."/>
      <w:lvlJc w:val="right"/>
      <w:pPr>
        <w:ind w:left="5460" w:hanging="180"/>
      </w:pPr>
    </w:lvl>
    <w:lvl w:ilvl="6" w:tplc="28F8F936" w:tentative="1">
      <w:start w:val="1"/>
      <w:numFmt w:val="decimal"/>
      <w:lvlText w:val="%7."/>
      <w:lvlJc w:val="left"/>
      <w:pPr>
        <w:ind w:left="6180" w:hanging="360"/>
      </w:pPr>
    </w:lvl>
    <w:lvl w:ilvl="7" w:tplc="3B662BEE" w:tentative="1">
      <w:start w:val="1"/>
      <w:numFmt w:val="lowerLetter"/>
      <w:lvlText w:val="%8."/>
      <w:lvlJc w:val="left"/>
      <w:pPr>
        <w:ind w:left="6900" w:hanging="360"/>
      </w:pPr>
    </w:lvl>
    <w:lvl w:ilvl="8" w:tplc="CE1A49DA" w:tentative="1">
      <w:start w:val="1"/>
      <w:numFmt w:val="lowerRoman"/>
      <w:lvlText w:val="%9."/>
      <w:lvlJc w:val="right"/>
      <w:pPr>
        <w:ind w:left="7620" w:hanging="180"/>
      </w:pPr>
    </w:lvl>
  </w:abstractNum>
  <w:abstractNum w:abstractNumId="75" w15:restartNumberingAfterBreak="0">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6" w15:restartNumberingAfterBreak="0">
    <w:nsid w:val="782F7CE5"/>
    <w:multiLevelType w:val="hybridMultilevel"/>
    <w:tmpl w:val="3DE26C60"/>
    <w:lvl w:ilvl="0" w:tplc="4770F9B6">
      <w:start w:val="1"/>
      <w:numFmt w:val="decimal"/>
      <w:lvlText w:val="%1)"/>
      <w:lvlJc w:val="left"/>
      <w:pPr>
        <w:ind w:left="1800" w:hanging="360"/>
      </w:pPr>
    </w:lvl>
    <w:lvl w:ilvl="1" w:tplc="5F582C98" w:tentative="1">
      <w:start w:val="1"/>
      <w:numFmt w:val="lowerLetter"/>
      <w:lvlText w:val="%2."/>
      <w:lvlJc w:val="left"/>
      <w:pPr>
        <w:ind w:left="2520" w:hanging="360"/>
      </w:pPr>
    </w:lvl>
    <w:lvl w:ilvl="2" w:tplc="4CE66C92" w:tentative="1">
      <w:start w:val="1"/>
      <w:numFmt w:val="lowerRoman"/>
      <w:lvlText w:val="%3."/>
      <w:lvlJc w:val="right"/>
      <w:pPr>
        <w:ind w:left="3240" w:hanging="180"/>
      </w:pPr>
    </w:lvl>
    <w:lvl w:ilvl="3" w:tplc="B360FDF0" w:tentative="1">
      <w:start w:val="1"/>
      <w:numFmt w:val="decimal"/>
      <w:lvlText w:val="%4."/>
      <w:lvlJc w:val="left"/>
      <w:pPr>
        <w:ind w:left="3960" w:hanging="360"/>
      </w:pPr>
    </w:lvl>
    <w:lvl w:ilvl="4" w:tplc="8E40CC56" w:tentative="1">
      <w:start w:val="1"/>
      <w:numFmt w:val="lowerLetter"/>
      <w:lvlText w:val="%5."/>
      <w:lvlJc w:val="left"/>
      <w:pPr>
        <w:ind w:left="4680" w:hanging="360"/>
      </w:pPr>
    </w:lvl>
    <w:lvl w:ilvl="5" w:tplc="92D45856" w:tentative="1">
      <w:start w:val="1"/>
      <w:numFmt w:val="lowerRoman"/>
      <w:lvlText w:val="%6."/>
      <w:lvlJc w:val="right"/>
      <w:pPr>
        <w:ind w:left="5400" w:hanging="180"/>
      </w:pPr>
    </w:lvl>
    <w:lvl w:ilvl="6" w:tplc="3FD2B8E8" w:tentative="1">
      <w:start w:val="1"/>
      <w:numFmt w:val="decimal"/>
      <w:lvlText w:val="%7."/>
      <w:lvlJc w:val="left"/>
      <w:pPr>
        <w:ind w:left="6120" w:hanging="360"/>
      </w:pPr>
    </w:lvl>
    <w:lvl w:ilvl="7" w:tplc="512C6EF8" w:tentative="1">
      <w:start w:val="1"/>
      <w:numFmt w:val="lowerLetter"/>
      <w:lvlText w:val="%8."/>
      <w:lvlJc w:val="left"/>
      <w:pPr>
        <w:ind w:left="6840" w:hanging="360"/>
      </w:pPr>
    </w:lvl>
    <w:lvl w:ilvl="8" w:tplc="9AAC60B2" w:tentative="1">
      <w:start w:val="1"/>
      <w:numFmt w:val="lowerRoman"/>
      <w:lvlText w:val="%9."/>
      <w:lvlJc w:val="right"/>
      <w:pPr>
        <w:ind w:left="7560" w:hanging="180"/>
      </w:pPr>
    </w:lvl>
  </w:abstractNum>
  <w:abstractNum w:abstractNumId="77" w15:restartNumberingAfterBreak="0">
    <w:nsid w:val="7925627A"/>
    <w:multiLevelType w:val="hybridMultilevel"/>
    <w:tmpl w:val="443E683C"/>
    <w:lvl w:ilvl="0" w:tplc="E69A61C8">
      <w:start w:val="3"/>
      <w:numFmt w:val="decimal"/>
      <w:lvlText w:val="%1."/>
      <w:lvlJc w:val="left"/>
      <w:pPr>
        <w:ind w:left="720" w:hanging="360"/>
      </w:pPr>
      <w:rPr>
        <w:rFonts w:hint="default"/>
      </w:rPr>
    </w:lvl>
    <w:lvl w:ilvl="1" w:tplc="D304E912" w:tentative="1">
      <w:start w:val="1"/>
      <w:numFmt w:val="lowerLetter"/>
      <w:lvlText w:val="%2."/>
      <w:lvlJc w:val="left"/>
      <w:pPr>
        <w:ind w:left="1440" w:hanging="360"/>
      </w:pPr>
    </w:lvl>
    <w:lvl w:ilvl="2" w:tplc="050E662A" w:tentative="1">
      <w:start w:val="1"/>
      <w:numFmt w:val="lowerRoman"/>
      <w:lvlText w:val="%3."/>
      <w:lvlJc w:val="right"/>
      <w:pPr>
        <w:ind w:left="2160" w:hanging="180"/>
      </w:pPr>
    </w:lvl>
    <w:lvl w:ilvl="3" w:tplc="D8469D42" w:tentative="1">
      <w:start w:val="1"/>
      <w:numFmt w:val="decimal"/>
      <w:lvlText w:val="%4."/>
      <w:lvlJc w:val="left"/>
      <w:pPr>
        <w:ind w:left="2880" w:hanging="360"/>
      </w:pPr>
    </w:lvl>
    <w:lvl w:ilvl="4" w:tplc="8732F2D8" w:tentative="1">
      <w:start w:val="1"/>
      <w:numFmt w:val="lowerLetter"/>
      <w:lvlText w:val="%5."/>
      <w:lvlJc w:val="left"/>
      <w:pPr>
        <w:ind w:left="3600" w:hanging="360"/>
      </w:pPr>
    </w:lvl>
    <w:lvl w:ilvl="5" w:tplc="E4065E54" w:tentative="1">
      <w:start w:val="1"/>
      <w:numFmt w:val="lowerRoman"/>
      <w:lvlText w:val="%6."/>
      <w:lvlJc w:val="right"/>
      <w:pPr>
        <w:ind w:left="4320" w:hanging="180"/>
      </w:pPr>
    </w:lvl>
    <w:lvl w:ilvl="6" w:tplc="21984226" w:tentative="1">
      <w:start w:val="1"/>
      <w:numFmt w:val="decimal"/>
      <w:lvlText w:val="%7."/>
      <w:lvlJc w:val="left"/>
      <w:pPr>
        <w:ind w:left="5040" w:hanging="360"/>
      </w:pPr>
    </w:lvl>
    <w:lvl w:ilvl="7" w:tplc="2222BB06" w:tentative="1">
      <w:start w:val="1"/>
      <w:numFmt w:val="lowerLetter"/>
      <w:lvlText w:val="%8."/>
      <w:lvlJc w:val="left"/>
      <w:pPr>
        <w:ind w:left="5760" w:hanging="360"/>
      </w:pPr>
    </w:lvl>
    <w:lvl w:ilvl="8" w:tplc="47B208E6" w:tentative="1">
      <w:start w:val="1"/>
      <w:numFmt w:val="lowerRoman"/>
      <w:lvlText w:val="%9."/>
      <w:lvlJc w:val="right"/>
      <w:pPr>
        <w:ind w:left="6480" w:hanging="180"/>
      </w:pPr>
    </w:lvl>
  </w:abstractNum>
  <w:abstractNum w:abstractNumId="78" w15:restartNumberingAfterBreak="0">
    <w:nsid w:val="7A4A2F6A"/>
    <w:multiLevelType w:val="hybridMultilevel"/>
    <w:tmpl w:val="45DA50E0"/>
    <w:lvl w:ilvl="0" w:tplc="04150011">
      <w:start w:val="20"/>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C8006EA"/>
    <w:multiLevelType w:val="hybridMultilevel"/>
    <w:tmpl w:val="77880474"/>
    <w:lvl w:ilvl="0" w:tplc="5B08DFE4">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3"/>
  </w:num>
  <w:num w:numId="2">
    <w:abstractNumId w:val="70"/>
  </w:num>
  <w:num w:numId="3">
    <w:abstractNumId w:val="0"/>
  </w:num>
  <w:num w:numId="4">
    <w:abstractNumId w:val="8"/>
  </w:num>
  <w:num w:numId="5">
    <w:abstractNumId w:val="25"/>
  </w:num>
  <w:num w:numId="6">
    <w:abstractNumId w:val="2"/>
  </w:num>
  <w:num w:numId="7">
    <w:abstractNumId w:val="48"/>
  </w:num>
  <w:num w:numId="8">
    <w:abstractNumId w:val="72"/>
  </w:num>
  <w:num w:numId="9">
    <w:abstractNumId w:val="75"/>
  </w:num>
  <w:num w:numId="10">
    <w:abstractNumId w:val="54"/>
  </w:num>
  <w:num w:numId="11">
    <w:abstractNumId w:val="24"/>
  </w:num>
  <w:num w:numId="12">
    <w:abstractNumId w:val="32"/>
  </w:num>
  <w:num w:numId="13">
    <w:abstractNumId w:val="23"/>
  </w:num>
  <w:num w:numId="14">
    <w:abstractNumId w:val="27"/>
  </w:num>
  <w:num w:numId="15">
    <w:abstractNumId w:val="4"/>
  </w:num>
  <w:num w:numId="16">
    <w:abstractNumId w:val="7"/>
  </w:num>
  <w:num w:numId="17">
    <w:abstractNumId w:val="49"/>
  </w:num>
  <w:num w:numId="18">
    <w:abstractNumId w:val="52"/>
  </w:num>
  <w:num w:numId="19">
    <w:abstractNumId w:val="35"/>
  </w:num>
  <w:num w:numId="20">
    <w:abstractNumId w:val="51"/>
  </w:num>
  <w:num w:numId="21">
    <w:abstractNumId w:val="57"/>
  </w:num>
  <w:num w:numId="22">
    <w:abstractNumId w:val="33"/>
  </w:num>
  <w:num w:numId="23">
    <w:abstractNumId w:val="3"/>
  </w:num>
  <w:num w:numId="24">
    <w:abstractNumId w:val="26"/>
  </w:num>
  <w:num w:numId="25">
    <w:abstractNumId w:val="10"/>
  </w:num>
  <w:num w:numId="26">
    <w:abstractNumId w:val="42"/>
  </w:num>
  <w:num w:numId="27">
    <w:abstractNumId w:val="38"/>
  </w:num>
  <w:num w:numId="28">
    <w:abstractNumId w:val="34"/>
  </w:num>
  <w:num w:numId="29">
    <w:abstractNumId w:val="20"/>
  </w:num>
  <w:num w:numId="30">
    <w:abstractNumId w:val="14"/>
  </w:num>
  <w:num w:numId="31">
    <w:abstractNumId w:val="37"/>
  </w:num>
  <w:num w:numId="32">
    <w:abstractNumId w:val="16"/>
  </w:num>
  <w:num w:numId="33">
    <w:abstractNumId w:val="55"/>
  </w:num>
  <w:num w:numId="34">
    <w:abstractNumId w:val="73"/>
  </w:num>
  <w:num w:numId="35">
    <w:abstractNumId w:val="50"/>
  </w:num>
  <w:num w:numId="36">
    <w:abstractNumId w:val="30"/>
  </w:num>
  <w:num w:numId="37">
    <w:abstractNumId w:val="76"/>
  </w:num>
  <w:num w:numId="38">
    <w:abstractNumId w:val="43"/>
  </w:num>
  <w:num w:numId="39">
    <w:abstractNumId w:val="5"/>
  </w:num>
  <w:num w:numId="40">
    <w:abstractNumId w:val="17"/>
  </w:num>
  <w:num w:numId="41">
    <w:abstractNumId w:val="18"/>
  </w:num>
  <w:num w:numId="42">
    <w:abstractNumId w:val="59"/>
  </w:num>
  <w:num w:numId="43">
    <w:abstractNumId w:val="36"/>
  </w:num>
  <w:num w:numId="44">
    <w:abstractNumId w:val="46"/>
  </w:num>
  <w:num w:numId="45">
    <w:abstractNumId w:val="66"/>
  </w:num>
  <w:num w:numId="46">
    <w:abstractNumId w:val="1"/>
  </w:num>
  <w:num w:numId="47">
    <w:abstractNumId w:val="39"/>
  </w:num>
  <w:num w:numId="48">
    <w:abstractNumId w:val="79"/>
  </w:num>
  <w:num w:numId="49">
    <w:abstractNumId w:val="56"/>
  </w:num>
  <w:num w:numId="50">
    <w:abstractNumId w:val="74"/>
  </w:num>
  <w:num w:numId="51">
    <w:abstractNumId w:val="44"/>
  </w:num>
  <w:num w:numId="52">
    <w:abstractNumId w:val="22"/>
  </w:num>
  <w:num w:numId="53">
    <w:abstractNumId w:val="69"/>
  </w:num>
  <w:num w:numId="54">
    <w:abstractNumId w:val="47"/>
  </w:num>
  <w:num w:numId="55">
    <w:abstractNumId w:val="53"/>
  </w:num>
  <w:num w:numId="56">
    <w:abstractNumId w:val="63"/>
  </w:num>
  <w:num w:numId="57">
    <w:abstractNumId w:val="78"/>
  </w:num>
  <w:num w:numId="58">
    <w:abstractNumId w:val="6"/>
  </w:num>
  <w:num w:numId="59">
    <w:abstractNumId w:val="40"/>
  </w:num>
  <w:num w:numId="60">
    <w:abstractNumId w:val="68"/>
  </w:num>
  <w:num w:numId="61">
    <w:abstractNumId w:val="9"/>
  </w:num>
  <w:num w:numId="62">
    <w:abstractNumId w:val="12"/>
  </w:num>
  <w:num w:numId="63">
    <w:abstractNumId w:val="71"/>
  </w:num>
  <w:num w:numId="64">
    <w:abstractNumId w:val="41"/>
  </w:num>
  <w:num w:numId="65">
    <w:abstractNumId w:val="29"/>
  </w:num>
  <w:num w:numId="66">
    <w:abstractNumId w:val="11"/>
  </w:num>
  <w:num w:numId="67">
    <w:abstractNumId w:val="61"/>
  </w:num>
  <w:num w:numId="68">
    <w:abstractNumId w:val="21"/>
  </w:num>
  <w:num w:numId="69">
    <w:abstractNumId w:val="67"/>
  </w:num>
  <w:num w:numId="70">
    <w:abstractNumId w:val="15"/>
  </w:num>
  <w:num w:numId="71">
    <w:abstractNumId w:val="60"/>
  </w:num>
  <w:num w:numId="72">
    <w:abstractNumId w:val="77"/>
  </w:num>
  <w:num w:numId="73">
    <w:abstractNumId w:val="31"/>
  </w:num>
  <w:num w:numId="74">
    <w:abstractNumId w:val="62"/>
  </w:num>
  <w:num w:numId="75">
    <w:abstractNumId w:val="19"/>
  </w:num>
  <w:num w:numId="76">
    <w:abstractNumId w:val="28"/>
  </w:num>
  <w:num w:numId="77">
    <w:abstractNumId w:val="45"/>
  </w:num>
  <w:num w:numId="78">
    <w:abstractNumId w:val="6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l-PL" w:vendorID="12" w:dllVersion="51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CFA"/>
    <w:rsid w:val="00017F48"/>
    <w:rsid w:val="00020DAC"/>
    <w:rsid w:val="00020F4D"/>
    <w:rsid w:val="000217EE"/>
    <w:rsid w:val="000233C9"/>
    <w:rsid w:val="00025E36"/>
    <w:rsid w:val="0002706E"/>
    <w:rsid w:val="00031DBB"/>
    <w:rsid w:val="00034B03"/>
    <w:rsid w:val="000401B0"/>
    <w:rsid w:val="00040762"/>
    <w:rsid w:val="00042079"/>
    <w:rsid w:val="000421DD"/>
    <w:rsid w:val="0004412B"/>
    <w:rsid w:val="000441FE"/>
    <w:rsid w:val="00045425"/>
    <w:rsid w:val="000455AC"/>
    <w:rsid w:val="00045905"/>
    <w:rsid w:val="00045F36"/>
    <w:rsid w:val="000465D3"/>
    <w:rsid w:val="00046765"/>
    <w:rsid w:val="000469AF"/>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64A"/>
    <w:rsid w:val="00101D7A"/>
    <w:rsid w:val="0010340E"/>
    <w:rsid w:val="001047A3"/>
    <w:rsid w:val="001053BD"/>
    <w:rsid w:val="00105A56"/>
    <w:rsid w:val="00106067"/>
    <w:rsid w:val="00106789"/>
    <w:rsid w:val="00107440"/>
    <w:rsid w:val="00111F34"/>
    <w:rsid w:val="00112015"/>
    <w:rsid w:val="00112082"/>
    <w:rsid w:val="00112300"/>
    <w:rsid w:val="00112CBD"/>
    <w:rsid w:val="00115378"/>
    <w:rsid w:val="0011558F"/>
    <w:rsid w:val="001159F8"/>
    <w:rsid w:val="0011669C"/>
    <w:rsid w:val="00116B04"/>
    <w:rsid w:val="00116EE2"/>
    <w:rsid w:val="001174B5"/>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60FFF"/>
    <w:rsid w:val="00161517"/>
    <w:rsid w:val="00161CAE"/>
    <w:rsid w:val="00162952"/>
    <w:rsid w:val="00163BF4"/>
    <w:rsid w:val="00163C63"/>
    <w:rsid w:val="00165C23"/>
    <w:rsid w:val="00166426"/>
    <w:rsid w:val="00170841"/>
    <w:rsid w:val="0017177B"/>
    <w:rsid w:val="0017262F"/>
    <w:rsid w:val="00172C25"/>
    <w:rsid w:val="00173C3C"/>
    <w:rsid w:val="0017403D"/>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36F9"/>
    <w:rsid w:val="001B3ED0"/>
    <w:rsid w:val="001B4011"/>
    <w:rsid w:val="001B4BAA"/>
    <w:rsid w:val="001B6C31"/>
    <w:rsid w:val="001B79BC"/>
    <w:rsid w:val="001B7C29"/>
    <w:rsid w:val="001C177C"/>
    <w:rsid w:val="001C1FB8"/>
    <w:rsid w:val="001C2EE9"/>
    <w:rsid w:val="001C38B7"/>
    <w:rsid w:val="001C3BE7"/>
    <w:rsid w:val="001C3F6B"/>
    <w:rsid w:val="001C6BDE"/>
    <w:rsid w:val="001D0ECE"/>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FB"/>
    <w:rsid w:val="002372C7"/>
    <w:rsid w:val="002405CE"/>
    <w:rsid w:val="00240CF5"/>
    <w:rsid w:val="00243115"/>
    <w:rsid w:val="0024384D"/>
    <w:rsid w:val="002447B6"/>
    <w:rsid w:val="00246B73"/>
    <w:rsid w:val="00246FDB"/>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952"/>
    <w:rsid w:val="0027035D"/>
    <w:rsid w:val="00270D3A"/>
    <w:rsid w:val="00271F7B"/>
    <w:rsid w:val="00274A24"/>
    <w:rsid w:val="00274DEF"/>
    <w:rsid w:val="002755B0"/>
    <w:rsid w:val="00275F29"/>
    <w:rsid w:val="0027680E"/>
    <w:rsid w:val="00276FE9"/>
    <w:rsid w:val="002815C8"/>
    <w:rsid w:val="00285E7B"/>
    <w:rsid w:val="0028667B"/>
    <w:rsid w:val="00286A38"/>
    <w:rsid w:val="00287920"/>
    <w:rsid w:val="00287C33"/>
    <w:rsid w:val="002900FC"/>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ECA"/>
    <w:rsid w:val="002C3002"/>
    <w:rsid w:val="002C5F90"/>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7F"/>
    <w:rsid w:val="003039F9"/>
    <w:rsid w:val="00303D5F"/>
    <w:rsid w:val="003049E2"/>
    <w:rsid w:val="0030679B"/>
    <w:rsid w:val="00310D5E"/>
    <w:rsid w:val="00310FF1"/>
    <w:rsid w:val="00311CF7"/>
    <w:rsid w:val="00313C77"/>
    <w:rsid w:val="0031440D"/>
    <w:rsid w:val="0031477A"/>
    <w:rsid w:val="00314F1F"/>
    <w:rsid w:val="0031546D"/>
    <w:rsid w:val="003157B3"/>
    <w:rsid w:val="00315A8B"/>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A52"/>
    <w:rsid w:val="00331DE2"/>
    <w:rsid w:val="00331F42"/>
    <w:rsid w:val="00334882"/>
    <w:rsid w:val="00334EDA"/>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210C"/>
    <w:rsid w:val="003D275A"/>
    <w:rsid w:val="003D2BB8"/>
    <w:rsid w:val="003D61AC"/>
    <w:rsid w:val="003E0DC3"/>
    <w:rsid w:val="003E1D2D"/>
    <w:rsid w:val="003E23A4"/>
    <w:rsid w:val="003E252A"/>
    <w:rsid w:val="003E3DEB"/>
    <w:rsid w:val="003F058C"/>
    <w:rsid w:val="003F1743"/>
    <w:rsid w:val="003F1845"/>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1AE7"/>
    <w:rsid w:val="00431B5A"/>
    <w:rsid w:val="00433061"/>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2541"/>
    <w:rsid w:val="00453AED"/>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584D"/>
    <w:rsid w:val="00477B7B"/>
    <w:rsid w:val="00477EF2"/>
    <w:rsid w:val="00477F05"/>
    <w:rsid w:val="00480933"/>
    <w:rsid w:val="00481957"/>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27C2"/>
    <w:rsid w:val="004B3EF1"/>
    <w:rsid w:val="004B3EFF"/>
    <w:rsid w:val="004B415B"/>
    <w:rsid w:val="004B57D8"/>
    <w:rsid w:val="004B582D"/>
    <w:rsid w:val="004B6817"/>
    <w:rsid w:val="004B74B0"/>
    <w:rsid w:val="004C1225"/>
    <w:rsid w:val="004C1E98"/>
    <w:rsid w:val="004C3397"/>
    <w:rsid w:val="004C34B1"/>
    <w:rsid w:val="004C3C8D"/>
    <w:rsid w:val="004C4687"/>
    <w:rsid w:val="004C7F77"/>
    <w:rsid w:val="004D034F"/>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332F"/>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7F0"/>
    <w:rsid w:val="005776CD"/>
    <w:rsid w:val="00577B8D"/>
    <w:rsid w:val="00580667"/>
    <w:rsid w:val="00580AFE"/>
    <w:rsid w:val="0058139A"/>
    <w:rsid w:val="00582E99"/>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17E9"/>
    <w:rsid w:val="005B1A57"/>
    <w:rsid w:val="005B4C1E"/>
    <w:rsid w:val="005B775B"/>
    <w:rsid w:val="005B7B9F"/>
    <w:rsid w:val="005C237B"/>
    <w:rsid w:val="005C4314"/>
    <w:rsid w:val="005C43E6"/>
    <w:rsid w:val="005C4828"/>
    <w:rsid w:val="005C6652"/>
    <w:rsid w:val="005D10AC"/>
    <w:rsid w:val="005D241A"/>
    <w:rsid w:val="005D31D9"/>
    <w:rsid w:val="005D324D"/>
    <w:rsid w:val="005D3297"/>
    <w:rsid w:val="005D3723"/>
    <w:rsid w:val="005D3ADF"/>
    <w:rsid w:val="005D3C55"/>
    <w:rsid w:val="005D3E6A"/>
    <w:rsid w:val="005D5457"/>
    <w:rsid w:val="005D63F9"/>
    <w:rsid w:val="005D6903"/>
    <w:rsid w:val="005D73BE"/>
    <w:rsid w:val="005D79BB"/>
    <w:rsid w:val="005E02F1"/>
    <w:rsid w:val="005E0D3F"/>
    <w:rsid w:val="005E1733"/>
    <w:rsid w:val="005E4107"/>
    <w:rsid w:val="005E424A"/>
    <w:rsid w:val="005E4FAA"/>
    <w:rsid w:val="005E4FDB"/>
    <w:rsid w:val="005F00C6"/>
    <w:rsid w:val="005F1534"/>
    <w:rsid w:val="005F1627"/>
    <w:rsid w:val="005F1C89"/>
    <w:rsid w:val="005F3546"/>
    <w:rsid w:val="005F35DA"/>
    <w:rsid w:val="005F5CD0"/>
    <w:rsid w:val="005F5EB1"/>
    <w:rsid w:val="005F63B4"/>
    <w:rsid w:val="005F6DC1"/>
    <w:rsid w:val="005F7EE6"/>
    <w:rsid w:val="00601286"/>
    <w:rsid w:val="00604187"/>
    <w:rsid w:val="00606BC9"/>
    <w:rsid w:val="006100E2"/>
    <w:rsid w:val="00612CA9"/>
    <w:rsid w:val="00613E67"/>
    <w:rsid w:val="00614368"/>
    <w:rsid w:val="0061448B"/>
    <w:rsid w:val="00615FBE"/>
    <w:rsid w:val="00616369"/>
    <w:rsid w:val="0062083C"/>
    <w:rsid w:val="00620A26"/>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AD6"/>
    <w:rsid w:val="00654C11"/>
    <w:rsid w:val="006555D3"/>
    <w:rsid w:val="006555FB"/>
    <w:rsid w:val="0065561F"/>
    <w:rsid w:val="00655756"/>
    <w:rsid w:val="00656133"/>
    <w:rsid w:val="00656BA1"/>
    <w:rsid w:val="00661B61"/>
    <w:rsid w:val="00662C9D"/>
    <w:rsid w:val="006634C3"/>
    <w:rsid w:val="0066507C"/>
    <w:rsid w:val="0066577F"/>
    <w:rsid w:val="006674B1"/>
    <w:rsid w:val="0066751A"/>
    <w:rsid w:val="0066787E"/>
    <w:rsid w:val="006730DF"/>
    <w:rsid w:val="00674445"/>
    <w:rsid w:val="00675A3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56D3"/>
    <w:rsid w:val="006F7B85"/>
    <w:rsid w:val="006F7C3E"/>
    <w:rsid w:val="007001A0"/>
    <w:rsid w:val="00700EFD"/>
    <w:rsid w:val="007016A7"/>
    <w:rsid w:val="00701FD0"/>
    <w:rsid w:val="0070353F"/>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30D8"/>
    <w:rsid w:val="0072320F"/>
    <w:rsid w:val="00723A60"/>
    <w:rsid w:val="00724A4E"/>
    <w:rsid w:val="00724AA4"/>
    <w:rsid w:val="00724C61"/>
    <w:rsid w:val="00724E02"/>
    <w:rsid w:val="00725067"/>
    <w:rsid w:val="00726C16"/>
    <w:rsid w:val="00731687"/>
    <w:rsid w:val="00731F95"/>
    <w:rsid w:val="00733035"/>
    <w:rsid w:val="00733637"/>
    <w:rsid w:val="00735E7A"/>
    <w:rsid w:val="00736E0B"/>
    <w:rsid w:val="00742243"/>
    <w:rsid w:val="00742E76"/>
    <w:rsid w:val="00742ED9"/>
    <w:rsid w:val="007451E8"/>
    <w:rsid w:val="0074594E"/>
    <w:rsid w:val="00745A0D"/>
    <w:rsid w:val="00745EB0"/>
    <w:rsid w:val="00746506"/>
    <w:rsid w:val="00750D85"/>
    <w:rsid w:val="00754AE6"/>
    <w:rsid w:val="00754B24"/>
    <w:rsid w:val="00754C07"/>
    <w:rsid w:val="007550A6"/>
    <w:rsid w:val="00755516"/>
    <w:rsid w:val="00757E4A"/>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5ACE"/>
    <w:rsid w:val="007873C5"/>
    <w:rsid w:val="0079049D"/>
    <w:rsid w:val="00790902"/>
    <w:rsid w:val="00790B06"/>
    <w:rsid w:val="00790C27"/>
    <w:rsid w:val="00791886"/>
    <w:rsid w:val="007924A1"/>
    <w:rsid w:val="007927B8"/>
    <w:rsid w:val="00792CCE"/>
    <w:rsid w:val="00793810"/>
    <w:rsid w:val="007941A9"/>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7E"/>
    <w:rsid w:val="007C40D5"/>
    <w:rsid w:val="007C40E5"/>
    <w:rsid w:val="007C4880"/>
    <w:rsid w:val="007C4DE9"/>
    <w:rsid w:val="007C50FF"/>
    <w:rsid w:val="007C597E"/>
    <w:rsid w:val="007C618A"/>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10D6F"/>
    <w:rsid w:val="008120FF"/>
    <w:rsid w:val="008124B3"/>
    <w:rsid w:val="00812DDD"/>
    <w:rsid w:val="00813D87"/>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1B2"/>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1CF0"/>
    <w:rsid w:val="0087257A"/>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90705"/>
    <w:rsid w:val="008928AD"/>
    <w:rsid w:val="008940AF"/>
    <w:rsid w:val="0089555A"/>
    <w:rsid w:val="00895A8D"/>
    <w:rsid w:val="00895F7C"/>
    <w:rsid w:val="0089695D"/>
    <w:rsid w:val="00896E87"/>
    <w:rsid w:val="00897EC9"/>
    <w:rsid w:val="008A1502"/>
    <w:rsid w:val="008A2F23"/>
    <w:rsid w:val="008A2FE6"/>
    <w:rsid w:val="008A62E9"/>
    <w:rsid w:val="008A7104"/>
    <w:rsid w:val="008A73C7"/>
    <w:rsid w:val="008B0528"/>
    <w:rsid w:val="008B1EE7"/>
    <w:rsid w:val="008B219B"/>
    <w:rsid w:val="008B2E7A"/>
    <w:rsid w:val="008B3BFC"/>
    <w:rsid w:val="008B3C2F"/>
    <w:rsid w:val="008B483B"/>
    <w:rsid w:val="008B4D7E"/>
    <w:rsid w:val="008B5751"/>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D3F"/>
    <w:rsid w:val="008D1DEA"/>
    <w:rsid w:val="008D3D01"/>
    <w:rsid w:val="008D46C1"/>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A55"/>
    <w:rsid w:val="009406C4"/>
    <w:rsid w:val="00943541"/>
    <w:rsid w:val="00944308"/>
    <w:rsid w:val="00944702"/>
    <w:rsid w:val="00944947"/>
    <w:rsid w:val="00946B6D"/>
    <w:rsid w:val="00950F96"/>
    <w:rsid w:val="009516AA"/>
    <w:rsid w:val="009538EE"/>
    <w:rsid w:val="00953BBB"/>
    <w:rsid w:val="00953E5D"/>
    <w:rsid w:val="00955DBD"/>
    <w:rsid w:val="009623FD"/>
    <w:rsid w:val="00963689"/>
    <w:rsid w:val="00964F1F"/>
    <w:rsid w:val="009666E5"/>
    <w:rsid w:val="00966706"/>
    <w:rsid w:val="00967AA5"/>
    <w:rsid w:val="00967D64"/>
    <w:rsid w:val="009703D3"/>
    <w:rsid w:val="0097095F"/>
    <w:rsid w:val="009717F0"/>
    <w:rsid w:val="00971E43"/>
    <w:rsid w:val="00972C92"/>
    <w:rsid w:val="00973829"/>
    <w:rsid w:val="00974556"/>
    <w:rsid w:val="00974D77"/>
    <w:rsid w:val="00975249"/>
    <w:rsid w:val="0097531F"/>
    <w:rsid w:val="00975452"/>
    <w:rsid w:val="00976525"/>
    <w:rsid w:val="009778D9"/>
    <w:rsid w:val="0098181E"/>
    <w:rsid w:val="0098290A"/>
    <w:rsid w:val="00982B18"/>
    <w:rsid w:val="009837DC"/>
    <w:rsid w:val="00983A71"/>
    <w:rsid w:val="00985BFF"/>
    <w:rsid w:val="00985D78"/>
    <w:rsid w:val="009879CC"/>
    <w:rsid w:val="00991762"/>
    <w:rsid w:val="009923C1"/>
    <w:rsid w:val="00994876"/>
    <w:rsid w:val="009955CF"/>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6A87"/>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37479"/>
    <w:rsid w:val="00A404B4"/>
    <w:rsid w:val="00A40AA2"/>
    <w:rsid w:val="00A42143"/>
    <w:rsid w:val="00A438F3"/>
    <w:rsid w:val="00A440A5"/>
    <w:rsid w:val="00A45B86"/>
    <w:rsid w:val="00A45C64"/>
    <w:rsid w:val="00A47505"/>
    <w:rsid w:val="00A519C1"/>
    <w:rsid w:val="00A531B2"/>
    <w:rsid w:val="00A53D20"/>
    <w:rsid w:val="00A55450"/>
    <w:rsid w:val="00A55F4F"/>
    <w:rsid w:val="00A56469"/>
    <w:rsid w:val="00A60642"/>
    <w:rsid w:val="00A606EE"/>
    <w:rsid w:val="00A6091B"/>
    <w:rsid w:val="00A60ADE"/>
    <w:rsid w:val="00A6293D"/>
    <w:rsid w:val="00A63668"/>
    <w:rsid w:val="00A65A67"/>
    <w:rsid w:val="00A703E1"/>
    <w:rsid w:val="00A728BF"/>
    <w:rsid w:val="00A72B0D"/>
    <w:rsid w:val="00A72E7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904EA"/>
    <w:rsid w:val="00A909F7"/>
    <w:rsid w:val="00A911FB"/>
    <w:rsid w:val="00A9233B"/>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3966"/>
    <w:rsid w:val="00AF3A94"/>
    <w:rsid w:val="00AF3EFE"/>
    <w:rsid w:val="00AF419A"/>
    <w:rsid w:val="00AF4AB6"/>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7710"/>
    <w:rsid w:val="00B2064C"/>
    <w:rsid w:val="00B22379"/>
    <w:rsid w:val="00B22D36"/>
    <w:rsid w:val="00B23BDF"/>
    <w:rsid w:val="00B24390"/>
    <w:rsid w:val="00B2576B"/>
    <w:rsid w:val="00B2699A"/>
    <w:rsid w:val="00B26AC7"/>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F4D"/>
    <w:rsid w:val="00B60E37"/>
    <w:rsid w:val="00B64114"/>
    <w:rsid w:val="00B653D8"/>
    <w:rsid w:val="00B659FC"/>
    <w:rsid w:val="00B6762A"/>
    <w:rsid w:val="00B67FA2"/>
    <w:rsid w:val="00B7007A"/>
    <w:rsid w:val="00B7071A"/>
    <w:rsid w:val="00B709CF"/>
    <w:rsid w:val="00B71A26"/>
    <w:rsid w:val="00B72DBF"/>
    <w:rsid w:val="00B733BA"/>
    <w:rsid w:val="00B738B2"/>
    <w:rsid w:val="00B742FB"/>
    <w:rsid w:val="00B7630A"/>
    <w:rsid w:val="00B7633E"/>
    <w:rsid w:val="00B77190"/>
    <w:rsid w:val="00B8088F"/>
    <w:rsid w:val="00B8290F"/>
    <w:rsid w:val="00B86BFF"/>
    <w:rsid w:val="00B87AA6"/>
    <w:rsid w:val="00B87F7D"/>
    <w:rsid w:val="00B9106F"/>
    <w:rsid w:val="00B92585"/>
    <w:rsid w:val="00B92898"/>
    <w:rsid w:val="00B92F2A"/>
    <w:rsid w:val="00B95449"/>
    <w:rsid w:val="00B963B1"/>
    <w:rsid w:val="00B96BF0"/>
    <w:rsid w:val="00BA0BCE"/>
    <w:rsid w:val="00BA14AA"/>
    <w:rsid w:val="00BA1ED6"/>
    <w:rsid w:val="00BA28AA"/>
    <w:rsid w:val="00BA3040"/>
    <w:rsid w:val="00BA4F91"/>
    <w:rsid w:val="00BA5648"/>
    <w:rsid w:val="00BA63D8"/>
    <w:rsid w:val="00BA6459"/>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320B"/>
    <w:rsid w:val="00BC517F"/>
    <w:rsid w:val="00BC5FC4"/>
    <w:rsid w:val="00BC7392"/>
    <w:rsid w:val="00BC7472"/>
    <w:rsid w:val="00BD125A"/>
    <w:rsid w:val="00BD2012"/>
    <w:rsid w:val="00BD250D"/>
    <w:rsid w:val="00BE0B34"/>
    <w:rsid w:val="00BE3145"/>
    <w:rsid w:val="00BE4E18"/>
    <w:rsid w:val="00BE6BDB"/>
    <w:rsid w:val="00BE7060"/>
    <w:rsid w:val="00BE76D6"/>
    <w:rsid w:val="00BE7C0B"/>
    <w:rsid w:val="00BF1544"/>
    <w:rsid w:val="00BF246F"/>
    <w:rsid w:val="00BF2D71"/>
    <w:rsid w:val="00BF2FC6"/>
    <w:rsid w:val="00BF3614"/>
    <w:rsid w:val="00BF4DC9"/>
    <w:rsid w:val="00BF7D45"/>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905B3"/>
    <w:rsid w:val="00C9060B"/>
    <w:rsid w:val="00C91C87"/>
    <w:rsid w:val="00C91D81"/>
    <w:rsid w:val="00C94038"/>
    <w:rsid w:val="00C9438C"/>
    <w:rsid w:val="00C94950"/>
    <w:rsid w:val="00C9495B"/>
    <w:rsid w:val="00C94EB7"/>
    <w:rsid w:val="00C95595"/>
    <w:rsid w:val="00C95794"/>
    <w:rsid w:val="00C961D4"/>
    <w:rsid w:val="00C96239"/>
    <w:rsid w:val="00C96727"/>
    <w:rsid w:val="00C9726C"/>
    <w:rsid w:val="00C9753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9BD"/>
    <w:rsid w:val="00CD7CD6"/>
    <w:rsid w:val="00CE0C7F"/>
    <w:rsid w:val="00CE1339"/>
    <w:rsid w:val="00CE1A0A"/>
    <w:rsid w:val="00CE2416"/>
    <w:rsid w:val="00CE2925"/>
    <w:rsid w:val="00CE2EBA"/>
    <w:rsid w:val="00CE3388"/>
    <w:rsid w:val="00CE3445"/>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F6B"/>
    <w:rsid w:val="00D06FE2"/>
    <w:rsid w:val="00D07495"/>
    <w:rsid w:val="00D112A5"/>
    <w:rsid w:val="00D141B1"/>
    <w:rsid w:val="00D15FFE"/>
    <w:rsid w:val="00D17C37"/>
    <w:rsid w:val="00D215B7"/>
    <w:rsid w:val="00D24A7D"/>
    <w:rsid w:val="00D25100"/>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E6E"/>
    <w:rsid w:val="00D561C0"/>
    <w:rsid w:val="00D600A1"/>
    <w:rsid w:val="00D6055E"/>
    <w:rsid w:val="00D60900"/>
    <w:rsid w:val="00D60E7B"/>
    <w:rsid w:val="00D62074"/>
    <w:rsid w:val="00D625AC"/>
    <w:rsid w:val="00D63032"/>
    <w:rsid w:val="00D635AD"/>
    <w:rsid w:val="00D63AC9"/>
    <w:rsid w:val="00D63F46"/>
    <w:rsid w:val="00D643D9"/>
    <w:rsid w:val="00D6571A"/>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BD"/>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D0A"/>
    <w:rsid w:val="00DC4DDD"/>
    <w:rsid w:val="00DC6D1F"/>
    <w:rsid w:val="00DD1397"/>
    <w:rsid w:val="00DD25F1"/>
    <w:rsid w:val="00DD391F"/>
    <w:rsid w:val="00DD43B6"/>
    <w:rsid w:val="00DD4796"/>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7241"/>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15D"/>
    <w:rsid w:val="00E3532C"/>
    <w:rsid w:val="00E36713"/>
    <w:rsid w:val="00E41CDD"/>
    <w:rsid w:val="00E41FD9"/>
    <w:rsid w:val="00E428C1"/>
    <w:rsid w:val="00E42DDB"/>
    <w:rsid w:val="00E4459C"/>
    <w:rsid w:val="00E4460E"/>
    <w:rsid w:val="00E447D7"/>
    <w:rsid w:val="00E45C6B"/>
    <w:rsid w:val="00E46233"/>
    <w:rsid w:val="00E463A6"/>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806A8"/>
    <w:rsid w:val="00E809F7"/>
    <w:rsid w:val="00E8175B"/>
    <w:rsid w:val="00E819B7"/>
    <w:rsid w:val="00E82284"/>
    <w:rsid w:val="00E826A0"/>
    <w:rsid w:val="00E82F7B"/>
    <w:rsid w:val="00E82FB8"/>
    <w:rsid w:val="00E8305C"/>
    <w:rsid w:val="00E83E07"/>
    <w:rsid w:val="00E85BE3"/>
    <w:rsid w:val="00E86789"/>
    <w:rsid w:val="00E87806"/>
    <w:rsid w:val="00E87F2A"/>
    <w:rsid w:val="00E91CD2"/>
    <w:rsid w:val="00E924FE"/>
    <w:rsid w:val="00E926F2"/>
    <w:rsid w:val="00E928F9"/>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7294"/>
    <w:rsid w:val="00F20C61"/>
    <w:rsid w:val="00F20F68"/>
    <w:rsid w:val="00F2189B"/>
    <w:rsid w:val="00F21F5E"/>
    <w:rsid w:val="00F23BF8"/>
    <w:rsid w:val="00F23C22"/>
    <w:rsid w:val="00F24FA6"/>
    <w:rsid w:val="00F253A7"/>
    <w:rsid w:val="00F261A0"/>
    <w:rsid w:val="00F26598"/>
    <w:rsid w:val="00F2689F"/>
    <w:rsid w:val="00F3083E"/>
    <w:rsid w:val="00F31829"/>
    <w:rsid w:val="00F31C97"/>
    <w:rsid w:val="00F33037"/>
    <w:rsid w:val="00F33292"/>
    <w:rsid w:val="00F333E2"/>
    <w:rsid w:val="00F339D4"/>
    <w:rsid w:val="00F35F52"/>
    <w:rsid w:val="00F35F98"/>
    <w:rsid w:val="00F36E81"/>
    <w:rsid w:val="00F37870"/>
    <w:rsid w:val="00F408BF"/>
    <w:rsid w:val="00F413BC"/>
    <w:rsid w:val="00F418DA"/>
    <w:rsid w:val="00F4332F"/>
    <w:rsid w:val="00F439AF"/>
    <w:rsid w:val="00F449A3"/>
    <w:rsid w:val="00F45018"/>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5EF8"/>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B66"/>
    <w:rsid w:val="00FB2402"/>
    <w:rsid w:val="00FB2813"/>
    <w:rsid w:val="00FB4A05"/>
    <w:rsid w:val="00FB55D3"/>
    <w:rsid w:val="00FB5B4B"/>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BE385AB-301C-47EB-A9E2-7CE7506EA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C5250-A10E-4278-B783-69B2FEE0D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1904</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Aneta Hofman</cp:lastModifiedBy>
  <cp:revision>2</cp:revision>
  <cp:lastPrinted>2018-01-31T12:17:00Z</cp:lastPrinted>
  <dcterms:created xsi:type="dcterms:W3CDTF">2018-01-31T12:18:00Z</dcterms:created>
  <dcterms:modified xsi:type="dcterms:W3CDTF">2018-01-31T12:18:00Z</dcterms:modified>
</cp:coreProperties>
</file>